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78FEFA" w14:textId="77777777" w:rsidR="007612BA" w:rsidRPr="00AB7B10" w:rsidRDefault="007612BA" w:rsidP="007612BA">
      <w:pPr>
        <w:rPr>
          <w:rFonts w:ascii="Arial Narrow" w:hAnsi="Arial Narrow"/>
        </w:rPr>
      </w:pPr>
    </w:p>
    <w:p w14:paraId="08C3559B" w14:textId="77777777" w:rsidR="007612BA" w:rsidRPr="00AB7B10" w:rsidRDefault="007612BA" w:rsidP="007612BA">
      <w:pPr>
        <w:rPr>
          <w:rFonts w:ascii="Arial Narrow" w:hAnsi="Arial Narrow"/>
          <w:sz w:val="26"/>
          <w:szCs w:val="26"/>
        </w:rPr>
      </w:pPr>
    </w:p>
    <w:p w14:paraId="48B7D334" w14:textId="612FA769" w:rsidR="00873C06" w:rsidRPr="002329BC" w:rsidRDefault="004D1165" w:rsidP="002329BC">
      <w:pPr>
        <w:spacing w:after="0" w:line="276" w:lineRule="auto"/>
        <w:jc w:val="center"/>
        <w:rPr>
          <w:rFonts w:ascii="Calibri" w:hAnsi="Calibri" w:cs="Calibri"/>
          <w:b/>
          <w:bCs/>
          <w:smallCaps/>
          <w:sz w:val="40"/>
          <w:szCs w:val="40"/>
        </w:rPr>
      </w:pPr>
      <w:r w:rsidRPr="002329BC">
        <w:rPr>
          <w:rFonts w:ascii="Calibri" w:hAnsi="Calibri" w:cs="Calibri"/>
          <w:b/>
          <w:bCs/>
          <w:smallCaps/>
          <w:sz w:val="40"/>
          <w:szCs w:val="40"/>
        </w:rPr>
        <w:t>Politiche leg</w:t>
      </w:r>
      <w:r w:rsidR="00DF6444" w:rsidRPr="002329BC">
        <w:rPr>
          <w:rFonts w:ascii="Calibri" w:hAnsi="Calibri" w:cs="Calibri"/>
          <w:b/>
          <w:bCs/>
          <w:smallCaps/>
          <w:sz w:val="40"/>
          <w:szCs w:val="40"/>
        </w:rPr>
        <w:t>a</w:t>
      </w:r>
      <w:r w:rsidRPr="002329BC">
        <w:rPr>
          <w:rFonts w:ascii="Calibri" w:hAnsi="Calibri" w:cs="Calibri"/>
          <w:b/>
          <w:bCs/>
          <w:smallCaps/>
          <w:sz w:val="40"/>
          <w:szCs w:val="40"/>
        </w:rPr>
        <w:t xml:space="preserve">te ai sistemi di </w:t>
      </w:r>
      <w:r w:rsidR="00542377" w:rsidRPr="002329BC">
        <w:rPr>
          <w:rFonts w:ascii="Calibri" w:hAnsi="Calibri" w:cs="Calibri"/>
          <w:b/>
          <w:bCs/>
          <w:smallCaps/>
          <w:sz w:val="40"/>
          <w:szCs w:val="40"/>
        </w:rPr>
        <w:t>Intelligenza Artificiale</w:t>
      </w:r>
    </w:p>
    <w:p w14:paraId="4F2E5F0F" w14:textId="29FE2DF7" w:rsidR="00873C06" w:rsidRPr="002329BC" w:rsidRDefault="004D1165" w:rsidP="002329BC">
      <w:pPr>
        <w:spacing w:after="0" w:line="276" w:lineRule="auto"/>
        <w:jc w:val="center"/>
        <w:rPr>
          <w:rFonts w:ascii="Calibri" w:hAnsi="Calibri" w:cs="Calibri"/>
          <w:smallCaps/>
          <w:sz w:val="40"/>
          <w:szCs w:val="40"/>
        </w:rPr>
      </w:pPr>
      <w:r w:rsidRPr="002329BC">
        <w:rPr>
          <w:rFonts w:ascii="Calibri" w:hAnsi="Calibri" w:cs="Calibri"/>
          <w:smallCaps/>
          <w:sz w:val="40"/>
          <w:szCs w:val="40"/>
        </w:rPr>
        <w:t xml:space="preserve">di </w:t>
      </w:r>
      <w:r w:rsidR="00AC3545" w:rsidRPr="002329BC">
        <w:rPr>
          <w:rFonts w:ascii="Calibri" w:hAnsi="Calibri" w:cs="Calibri"/>
          <w:smallCaps/>
          <w:sz w:val="40"/>
          <w:szCs w:val="40"/>
        </w:rPr>
        <w:t>Istituto Comprensivo Luigi Angelini</w:t>
      </w:r>
    </w:p>
    <w:p w14:paraId="4101B53D" w14:textId="77777777" w:rsidR="00873C06" w:rsidRPr="002329BC" w:rsidRDefault="004D1165" w:rsidP="002329BC">
      <w:pPr>
        <w:spacing w:after="0" w:line="276" w:lineRule="auto"/>
        <w:jc w:val="center"/>
        <w:rPr>
          <w:rFonts w:ascii="Calibri" w:hAnsi="Calibri" w:cs="Calibri"/>
          <w:smallCaps/>
          <w:sz w:val="40"/>
          <w:szCs w:val="40"/>
        </w:rPr>
      </w:pPr>
      <w:r w:rsidRPr="002329BC">
        <w:rPr>
          <w:rFonts w:ascii="Calibri" w:hAnsi="Calibri" w:cs="Calibri"/>
          <w:smallCaps/>
          <w:sz w:val="40"/>
          <w:szCs w:val="40"/>
        </w:rPr>
        <w:t>in conformità al Reg. (UE) n.1689/2024</w:t>
      </w:r>
    </w:p>
    <w:p w14:paraId="6A3A21CF" w14:textId="77777777" w:rsidR="00A97310" w:rsidRDefault="00A97310" w:rsidP="007612BA">
      <w:pPr>
        <w:spacing w:line="360" w:lineRule="auto"/>
        <w:rPr>
          <w:rFonts w:ascii="Arial Narrow" w:hAnsi="Arial Narrow"/>
          <w:sz w:val="26"/>
          <w:szCs w:val="26"/>
        </w:rPr>
      </w:pPr>
    </w:p>
    <w:p w14:paraId="52DA58C8" w14:textId="77777777" w:rsidR="00542377" w:rsidRDefault="00542377" w:rsidP="007612BA">
      <w:pPr>
        <w:spacing w:line="360" w:lineRule="auto"/>
        <w:rPr>
          <w:rFonts w:ascii="Arial Narrow" w:hAnsi="Arial Narrow"/>
          <w:sz w:val="26"/>
          <w:szCs w:val="26"/>
        </w:rPr>
      </w:pPr>
    </w:p>
    <w:tbl>
      <w:tblPr>
        <w:tblW w:w="5000" w:type="pct"/>
        <w:tblCellMar>
          <w:left w:w="70" w:type="dxa"/>
          <w:right w:w="70" w:type="dxa"/>
        </w:tblCellMar>
        <w:tblLook w:val="0000" w:firstRow="0" w:lastRow="0" w:firstColumn="0" w:lastColumn="0" w:noHBand="0" w:noVBand="0"/>
      </w:tblPr>
      <w:tblGrid>
        <w:gridCol w:w="1154"/>
        <w:gridCol w:w="1204"/>
        <w:gridCol w:w="5311"/>
        <w:gridCol w:w="1725"/>
      </w:tblGrid>
      <w:tr w:rsidR="00772C8A" w:rsidRPr="00853BF3" w14:paraId="2FD93CF5" w14:textId="77777777" w:rsidTr="00FD27D9">
        <w:trPr>
          <w:trHeight w:val="575"/>
        </w:trPr>
        <w:tc>
          <w:tcPr>
            <w:tcW w:w="614" w:type="pct"/>
            <w:tcBorders>
              <w:top w:val="single" w:sz="4" w:space="0" w:color="000000"/>
              <w:left w:val="single" w:sz="4" w:space="0" w:color="000000"/>
              <w:bottom w:val="single" w:sz="4" w:space="0" w:color="000000"/>
            </w:tcBorders>
            <w:shd w:val="clear" w:color="auto" w:fill="F2F2F2"/>
            <w:vAlign w:val="center"/>
          </w:tcPr>
          <w:p w14:paraId="2DD9C51E" w14:textId="77777777" w:rsidR="00772C8A" w:rsidRPr="00853BF3" w:rsidRDefault="00772C8A" w:rsidP="00FD27D9">
            <w:pPr>
              <w:pStyle w:val="tabella"/>
              <w:snapToGrid w:val="0"/>
              <w:rPr>
                <w:rFonts w:ascii="Calibri" w:hAnsi="Calibri" w:cs="Calibri"/>
                <w:sz w:val="18"/>
                <w:szCs w:val="18"/>
              </w:rPr>
            </w:pPr>
            <w:r w:rsidRPr="00853BF3">
              <w:rPr>
                <w:rFonts w:ascii="Calibri" w:hAnsi="Calibri" w:cs="Calibri"/>
                <w:sz w:val="18"/>
                <w:szCs w:val="18"/>
              </w:rPr>
              <w:t>Rev.  n°</w:t>
            </w:r>
          </w:p>
        </w:tc>
        <w:tc>
          <w:tcPr>
            <w:tcW w:w="641" w:type="pct"/>
            <w:tcBorders>
              <w:top w:val="single" w:sz="4" w:space="0" w:color="000000"/>
              <w:left w:val="single" w:sz="4" w:space="0" w:color="808080"/>
              <w:bottom w:val="single" w:sz="4" w:space="0" w:color="000000"/>
            </w:tcBorders>
            <w:shd w:val="clear" w:color="auto" w:fill="F2F2F2"/>
            <w:vAlign w:val="center"/>
          </w:tcPr>
          <w:p w14:paraId="166BE40C" w14:textId="77777777" w:rsidR="00772C8A" w:rsidRPr="00853BF3" w:rsidRDefault="00772C8A" w:rsidP="00FD27D9">
            <w:pPr>
              <w:pStyle w:val="tabella"/>
              <w:snapToGrid w:val="0"/>
              <w:rPr>
                <w:rFonts w:ascii="Calibri" w:hAnsi="Calibri" w:cs="Calibri"/>
                <w:sz w:val="18"/>
                <w:szCs w:val="18"/>
              </w:rPr>
            </w:pPr>
            <w:r w:rsidRPr="00853BF3">
              <w:rPr>
                <w:rFonts w:ascii="Calibri" w:hAnsi="Calibri" w:cs="Calibri"/>
                <w:sz w:val="18"/>
                <w:szCs w:val="18"/>
              </w:rPr>
              <w:t>Data</w:t>
            </w:r>
          </w:p>
        </w:tc>
        <w:tc>
          <w:tcPr>
            <w:tcW w:w="2827" w:type="pct"/>
            <w:tcBorders>
              <w:top w:val="single" w:sz="4" w:space="0" w:color="000000"/>
              <w:left w:val="single" w:sz="4" w:space="0" w:color="808080"/>
              <w:bottom w:val="single" w:sz="4" w:space="0" w:color="000000"/>
            </w:tcBorders>
            <w:shd w:val="clear" w:color="auto" w:fill="F2F2F2"/>
            <w:vAlign w:val="center"/>
          </w:tcPr>
          <w:p w14:paraId="44185329" w14:textId="77777777" w:rsidR="00772C8A" w:rsidRPr="00853BF3" w:rsidRDefault="00772C8A" w:rsidP="00FD27D9">
            <w:pPr>
              <w:pStyle w:val="tabella"/>
              <w:snapToGrid w:val="0"/>
              <w:rPr>
                <w:rFonts w:ascii="Calibri" w:hAnsi="Calibri" w:cs="Calibri"/>
                <w:sz w:val="18"/>
                <w:szCs w:val="18"/>
              </w:rPr>
            </w:pPr>
            <w:r w:rsidRPr="00853BF3">
              <w:rPr>
                <w:rFonts w:ascii="Calibri" w:hAnsi="Calibri" w:cs="Calibri"/>
                <w:sz w:val="18"/>
                <w:szCs w:val="18"/>
              </w:rPr>
              <w:t>Descrizione della revisione</w:t>
            </w:r>
          </w:p>
        </w:tc>
        <w:tc>
          <w:tcPr>
            <w:tcW w:w="918" w:type="pct"/>
            <w:tcBorders>
              <w:top w:val="single" w:sz="4" w:space="0" w:color="000000"/>
              <w:left w:val="single" w:sz="4" w:space="0" w:color="808080"/>
              <w:bottom w:val="single" w:sz="4" w:space="0" w:color="000000"/>
              <w:right w:val="single" w:sz="4" w:space="0" w:color="000000"/>
            </w:tcBorders>
            <w:shd w:val="clear" w:color="auto" w:fill="F2F2F2"/>
            <w:vAlign w:val="center"/>
          </w:tcPr>
          <w:p w14:paraId="743B2B93" w14:textId="77777777" w:rsidR="00772C8A" w:rsidRPr="00853BF3" w:rsidRDefault="00772C8A" w:rsidP="00FD27D9">
            <w:pPr>
              <w:pStyle w:val="tabella"/>
              <w:snapToGrid w:val="0"/>
              <w:rPr>
                <w:rFonts w:ascii="Calibri" w:hAnsi="Calibri" w:cs="Calibri"/>
                <w:sz w:val="18"/>
                <w:szCs w:val="18"/>
              </w:rPr>
            </w:pPr>
            <w:r w:rsidRPr="00853BF3">
              <w:rPr>
                <w:rFonts w:ascii="Calibri" w:hAnsi="Calibri" w:cs="Calibri"/>
                <w:sz w:val="18"/>
                <w:szCs w:val="18"/>
              </w:rPr>
              <w:t>Approvato</w:t>
            </w:r>
          </w:p>
          <w:p w14:paraId="1D03A4E2" w14:textId="77777777" w:rsidR="00772C8A" w:rsidRPr="00853BF3" w:rsidRDefault="00772C8A" w:rsidP="00FD27D9">
            <w:pPr>
              <w:pStyle w:val="tabella"/>
              <w:rPr>
                <w:rFonts w:ascii="Calibri" w:hAnsi="Calibri" w:cs="Calibri"/>
                <w:sz w:val="18"/>
                <w:szCs w:val="18"/>
              </w:rPr>
            </w:pPr>
            <w:r w:rsidRPr="00853BF3">
              <w:rPr>
                <w:rFonts w:ascii="Calibri" w:hAnsi="Calibri" w:cs="Calibri"/>
                <w:sz w:val="18"/>
                <w:szCs w:val="18"/>
              </w:rPr>
              <w:t>Legale Rappresentante</w:t>
            </w:r>
          </w:p>
        </w:tc>
      </w:tr>
      <w:tr w:rsidR="00772C8A" w:rsidRPr="00853BF3" w14:paraId="7C35F9D4" w14:textId="77777777" w:rsidTr="00FD27D9">
        <w:trPr>
          <w:trHeight w:val="576"/>
        </w:trPr>
        <w:tc>
          <w:tcPr>
            <w:tcW w:w="614" w:type="pct"/>
            <w:tcBorders>
              <w:top w:val="single" w:sz="4" w:space="0" w:color="000000"/>
              <w:left w:val="single" w:sz="4" w:space="0" w:color="000000"/>
              <w:bottom w:val="single" w:sz="4" w:space="0" w:color="808080"/>
            </w:tcBorders>
            <w:vAlign w:val="center"/>
          </w:tcPr>
          <w:p w14:paraId="3C044817" w14:textId="77777777" w:rsidR="00772C8A" w:rsidRPr="00853BF3" w:rsidRDefault="00772C8A" w:rsidP="00FD27D9">
            <w:pPr>
              <w:pStyle w:val="tabella"/>
              <w:snapToGrid w:val="0"/>
              <w:rPr>
                <w:rFonts w:ascii="Calibri" w:hAnsi="Calibri" w:cs="Calibri"/>
              </w:rPr>
            </w:pPr>
            <w:r w:rsidRPr="00853BF3">
              <w:rPr>
                <w:rFonts w:ascii="Calibri" w:hAnsi="Calibri" w:cs="Calibri"/>
              </w:rPr>
              <w:t>0</w:t>
            </w:r>
            <w:r>
              <w:rPr>
                <w:rFonts w:ascii="Calibri" w:hAnsi="Calibri" w:cs="Calibri"/>
              </w:rPr>
              <w:t>0</w:t>
            </w:r>
          </w:p>
        </w:tc>
        <w:tc>
          <w:tcPr>
            <w:tcW w:w="641" w:type="pct"/>
            <w:tcBorders>
              <w:top w:val="single" w:sz="4" w:space="0" w:color="000000"/>
              <w:left w:val="single" w:sz="4" w:space="0" w:color="808080"/>
              <w:bottom w:val="single" w:sz="4" w:space="0" w:color="808080"/>
            </w:tcBorders>
            <w:vAlign w:val="center"/>
          </w:tcPr>
          <w:p w14:paraId="0B4E5FF8" w14:textId="75D2ACD7" w:rsidR="00772C8A" w:rsidRPr="00853BF3" w:rsidRDefault="00AC3545" w:rsidP="00FD27D9">
            <w:pPr>
              <w:pStyle w:val="tabella"/>
              <w:snapToGrid w:val="0"/>
              <w:rPr>
                <w:rFonts w:ascii="Calibri" w:hAnsi="Calibri" w:cs="Calibri"/>
              </w:rPr>
            </w:pPr>
            <w:r>
              <w:rPr>
                <w:rFonts w:ascii="Calibri" w:hAnsi="Calibri" w:cs="Calibri"/>
              </w:rPr>
              <w:t>22/01/2026</w:t>
            </w:r>
          </w:p>
        </w:tc>
        <w:tc>
          <w:tcPr>
            <w:tcW w:w="2827" w:type="pct"/>
            <w:tcBorders>
              <w:top w:val="single" w:sz="4" w:space="0" w:color="000000"/>
              <w:left w:val="single" w:sz="4" w:space="0" w:color="808080"/>
              <w:bottom w:val="single" w:sz="4" w:space="0" w:color="808080"/>
            </w:tcBorders>
            <w:vAlign w:val="center"/>
          </w:tcPr>
          <w:p w14:paraId="58C456C1" w14:textId="77777777" w:rsidR="00772C8A" w:rsidRPr="00853BF3" w:rsidRDefault="00772C8A" w:rsidP="00FD27D9">
            <w:pPr>
              <w:pStyle w:val="tabella"/>
              <w:snapToGrid w:val="0"/>
              <w:ind w:left="400"/>
              <w:jc w:val="left"/>
              <w:rPr>
                <w:rFonts w:ascii="Calibri" w:hAnsi="Calibri" w:cs="Calibri"/>
              </w:rPr>
            </w:pPr>
            <w:r w:rsidRPr="00853BF3">
              <w:rPr>
                <w:rFonts w:ascii="Calibri" w:hAnsi="Calibri" w:cs="Calibri"/>
              </w:rPr>
              <w:t>Prima Stesura</w:t>
            </w:r>
          </w:p>
        </w:tc>
        <w:tc>
          <w:tcPr>
            <w:tcW w:w="918" w:type="pct"/>
            <w:tcBorders>
              <w:top w:val="single" w:sz="4" w:space="0" w:color="000000"/>
              <w:left w:val="single" w:sz="4" w:space="0" w:color="808080"/>
              <w:bottom w:val="single" w:sz="4" w:space="0" w:color="808080"/>
              <w:right w:val="single" w:sz="4" w:space="0" w:color="000000"/>
            </w:tcBorders>
            <w:vAlign w:val="center"/>
          </w:tcPr>
          <w:p w14:paraId="7F4103A6" w14:textId="77777777" w:rsidR="00772C8A" w:rsidRPr="00853BF3" w:rsidRDefault="00772C8A" w:rsidP="00FD27D9">
            <w:pPr>
              <w:pStyle w:val="tabella"/>
              <w:snapToGrid w:val="0"/>
              <w:rPr>
                <w:rFonts w:ascii="Calibri" w:hAnsi="Calibri" w:cs="Calibri"/>
              </w:rPr>
            </w:pPr>
          </w:p>
        </w:tc>
      </w:tr>
    </w:tbl>
    <w:p w14:paraId="002A65ED" w14:textId="77777777" w:rsidR="00B07679" w:rsidRDefault="00B07679" w:rsidP="0016548F">
      <w:pPr>
        <w:spacing w:line="360" w:lineRule="auto"/>
        <w:jc w:val="both"/>
        <w:rPr>
          <w:rFonts w:ascii="Arial Narrow" w:hAnsi="Arial Narrow"/>
          <w:smallCaps/>
          <w:sz w:val="20"/>
          <w:szCs w:val="20"/>
        </w:rPr>
      </w:pPr>
    </w:p>
    <w:p w14:paraId="71B5BE2A" w14:textId="33207B63" w:rsidR="007612BA" w:rsidRPr="00F97F90" w:rsidRDefault="004D1165" w:rsidP="00F97F90">
      <w:pPr>
        <w:spacing w:line="276" w:lineRule="auto"/>
        <w:jc w:val="both"/>
        <w:rPr>
          <w:rFonts w:ascii="Calibri" w:hAnsi="Calibri" w:cs="Calibri"/>
          <w:sz w:val="22"/>
          <w:szCs w:val="22"/>
        </w:rPr>
      </w:pPr>
      <w:r w:rsidRPr="00F97F90">
        <w:rPr>
          <w:rFonts w:ascii="Calibri" w:hAnsi="Calibri" w:cs="Calibri"/>
          <w:b/>
          <w:bCs/>
          <w:smallCaps/>
          <w:sz w:val="22"/>
          <w:szCs w:val="22"/>
        </w:rPr>
        <w:t>Sommario</w:t>
      </w:r>
      <w:r w:rsidR="00873C06" w:rsidRPr="00F97F90">
        <w:rPr>
          <w:rFonts w:ascii="Calibri" w:hAnsi="Calibri" w:cs="Calibri"/>
          <w:sz w:val="22"/>
          <w:szCs w:val="22"/>
        </w:rPr>
        <w:t>:</w:t>
      </w:r>
    </w:p>
    <w:p w14:paraId="644D49E4" w14:textId="77777777" w:rsidR="007612BA" w:rsidRPr="00F97F90" w:rsidRDefault="00873C06" w:rsidP="00F97F90">
      <w:pPr>
        <w:spacing w:line="276" w:lineRule="auto"/>
        <w:jc w:val="both"/>
        <w:rPr>
          <w:rFonts w:ascii="Calibri" w:hAnsi="Calibri" w:cs="Calibri"/>
          <w:sz w:val="22"/>
          <w:szCs w:val="22"/>
        </w:rPr>
      </w:pPr>
      <w:r w:rsidRPr="00F97F90">
        <w:rPr>
          <w:rFonts w:ascii="Calibri" w:hAnsi="Calibri" w:cs="Calibri"/>
          <w:sz w:val="22"/>
          <w:szCs w:val="22"/>
        </w:rPr>
        <w:t>1. Scopo</w:t>
      </w:r>
    </w:p>
    <w:p w14:paraId="04189AC1" w14:textId="77777777"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2. A</w:t>
      </w:r>
      <w:r w:rsidR="00873C06" w:rsidRPr="00F97F90">
        <w:rPr>
          <w:rFonts w:ascii="Calibri" w:hAnsi="Calibri" w:cs="Calibri"/>
          <w:sz w:val="22"/>
          <w:szCs w:val="22"/>
        </w:rPr>
        <w:t>mbito di applicazione</w:t>
      </w:r>
    </w:p>
    <w:p w14:paraId="3EF5994F" w14:textId="77777777"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 xml:space="preserve">3. </w:t>
      </w:r>
      <w:r w:rsidR="00873C06" w:rsidRPr="00F97F90">
        <w:rPr>
          <w:rFonts w:ascii="Calibri" w:hAnsi="Calibri" w:cs="Calibri"/>
          <w:sz w:val="22"/>
          <w:szCs w:val="22"/>
        </w:rPr>
        <w:t xml:space="preserve">Copertura dei controlli previsti dall’allegato </w:t>
      </w:r>
      <w:r w:rsidR="0016548F" w:rsidRPr="00F97F90">
        <w:rPr>
          <w:rFonts w:ascii="Calibri" w:hAnsi="Calibri" w:cs="Calibri"/>
          <w:sz w:val="22"/>
          <w:szCs w:val="22"/>
        </w:rPr>
        <w:t>“A” della norma</w:t>
      </w:r>
      <w:r w:rsidR="00873C06" w:rsidRPr="00F97F90">
        <w:rPr>
          <w:rFonts w:ascii="Calibri" w:hAnsi="Calibri" w:cs="Calibri"/>
          <w:sz w:val="22"/>
          <w:szCs w:val="22"/>
        </w:rPr>
        <w:t xml:space="preserve"> ISO</w:t>
      </w:r>
      <w:r w:rsidRPr="00F97F90">
        <w:rPr>
          <w:rFonts w:ascii="Calibri" w:hAnsi="Calibri" w:cs="Calibri"/>
          <w:sz w:val="22"/>
          <w:szCs w:val="22"/>
        </w:rPr>
        <w:t>/IEC 42001:202</w:t>
      </w:r>
      <w:r w:rsidR="00873C06" w:rsidRPr="00F97F90">
        <w:rPr>
          <w:rFonts w:ascii="Calibri" w:hAnsi="Calibri" w:cs="Calibri"/>
          <w:sz w:val="22"/>
          <w:szCs w:val="22"/>
        </w:rPr>
        <w:t>3</w:t>
      </w:r>
    </w:p>
    <w:p w14:paraId="6F073234" w14:textId="77777777"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 xml:space="preserve">4. </w:t>
      </w:r>
      <w:r w:rsidR="00873C06" w:rsidRPr="00F97F90">
        <w:rPr>
          <w:rFonts w:ascii="Calibri" w:hAnsi="Calibri" w:cs="Calibri"/>
          <w:sz w:val="22"/>
          <w:szCs w:val="22"/>
        </w:rPr>
        <w:t xml:space="preserve">Applicazione dei controlli previsti dall’allegato </w:t>
      </w:r>
      <w:r w:rsidR="0016548F" w:rsidRPr="00F97F90">
        <w:rPr>
          <w:rFonts w:ascii="Calibri" w:hAnsi="Calibri" w:cs="Calibri"/>
          <w:sz w:val="22"/>
          <w:szCs w:val="22"/>
        </w:rPr>
        <w:t>“A” della norma</w:t>
      </w:r>
      <w:r w:rsidR="00873C06" w:rsidRPr="00F97F90">
        <w:rPr>
          <w:rFonts w:ascii="Calibri" w:hAnsi="Calibri" w:cs="Calibri"/>
          <w:sz w:val="22"/>
          <w:szCs w:val="22"/>
        </w:rPr>
        <w:t xml:space="preserve"> ISO/IEC 42001:2023</w:t>
      </w:r>
    </w:p>
    <w:p w14:paraId="021DF22D" w14:textId="77777777" w:rsidR="007612BA" w:rsidRPr="00F97F90" w:rsidRDefault="00873C06" w:rsidP="00F97F90">
      <w:pPr>
        <w:spacing w:line="276" w:lineRule="auto"/>
        <w:ind w:firstLine="720"/>
        <w:jc w:val="both"/>
        <w:rPr>
          <w:rFonts w:ascii="Calibri" w:hAnsi="Calibri" w:cs="Calibri"/>
          <w:sz w:val="22"/>
          <w:szCs w:val="22"/>
        </w:rPr>
      </w:pPr>
      <w:r w:rsidRPr="00F97F90">
        <w:rPr>
          <w:rFonts w:ascii="Calibri" w:hAnsi="Calibri" w:cs="Calibri"/>
          <w:sz w:val="22"/>
          <w:szCs w:val="22"/>
        </w:rPr>
        <w:t>4.1 Controllo “</w:t>
      </w:r>
      <w:r w:rsidR="0016548F" w:rsidRPr="00F97F90">
        <w:rPr>
          <w:rFonts w:ascii="Calibri" w:hAnsi="Calibri" w:cs="Calibri"/>
          <w:sz w:val="22"/>
          <w:szCs w:val="22"/>
        </w:rPr>
        <w:t xml:space="preserve">A.2.2 </w:t>
      </w:r>
      <w:r w:rsidRPr="00F97F90">
        <w:rPr>
          <w:rFonts w:ascii="Calibri" w:hAnsi="Calibri" w:cs="Calibri"/>
          <w:sz w:val="22"/>
          <w:szCs w:val="22"/>
        </w:rPr>
        <w:t>politica in materia di IA”</w:t>
      </w:r>
    </w:p>
    <w:p w14:paraId="51E0506F" w14:textId="77777777" w:rsidR="007612BA" w:rsidRPr="00F97F90" w:rsidRDefault="00873C06" w:rsidP="00F97F90">
      <w:pPr>
        <w:spacing w:line="276" w:lineRule="auto"/>
        <w:ind w:left="720"/>
        <w:jc w:val="both"/>
        <w:rPr>
          <w:rFonts w:ascii="Calibri" w:hAnsi="Calibri" w:cs="Calibri"/>
          <w:sz w:val="22"/>
          <w:szCs w:val="22"/>
        </w:rPr>
      </w:pPr>
      <w:r w:rsidRPr="00F97F90">
        <w:rPr>
          <w:rFonts w:ascii="Calibri" w:hAnsi="Calibri" w:cs="Calibri"/>
          <w:sz w:val="22"/>
          <w:szCs w:val="22"/>
        </w:rPr>
        <w:t>4.2 Controllo “</w:t>
      </w:r>
      <w:r w:rsidR="0016548F" w:rsidRPr="00F97F90">
        <w:rPr>
          <w:rFonts w:ascii="Calibri" w:hAnsi="Calibri" w:cs="Calibri"/>
          <w:sz w:val="22"/>
          <w:szCs w:val="22"/>
        </w:rPr>
        <w:t xml:space="preserve">A.2.3 </w:t>
      </w:r>
      <w:r w:rsidRPr="00F97F90">
        <w:rPr>
          <w:rFonts w:ascii="Calibri" w:hAnsi="Calibri" w:cs="Calibri"/>
          <w:sz w:val="22"/>
          <w:szCs w:val="22"/>
        </w:rPr>
        <w:t>allineamento con altre politiche organizzative”</w:t>
      </w:r>
    </w:p>
    <w:p w14:paraId="257A92FC" w14:textId="77777777" w:rsidR="007612BA" w:rsidRPr="00F97F90" w:rsidRDefault="00873C06" w:rsidP="00F97F90">
      <w:pPr>
        <w:spacing w:line="276" w:lineRule="auto"/>
        <w:ind w:firstLine="720"/>
        <w:jc w:val="both"/>
        <w:rPr>
          <w:rFonts w:ascii="Calibri" w:hAnsi="Calibri" w:cs="Calibri"/>
          <w:sz w:val="22"/>
          <w:szCs w:val="22"/>
        </w:rPr>
      </w:pPr>
      <w:r w:rsidRPr="00F97F90">
        <w:rPr>
          <w:rFonts w:ascii="Calibri" w:hAnsi="Calibri" w:cs="Calibri"/>
          <w:sz w:val="22"/>
          <w:szCs w:val="22"/>
        </w:rPr>
        <w:t>4.3 Controllo “</w:t>
      </w:r>
      <w:r w:rsidR="0016548F" w:rsidRPr="00F97F90">
        <w:rPr>
          <w:rFonts w:ascii="Calibri" w:hAnsi="Calibri" w:cs="Calibri"/>
          <w:sz w:val="22"/>
          <w:szCs w:val="22"/>
        </w:rPr>
        <w:t xml:space="preserve">A.2.4 </w:t>
      </w:r>
      <w:r w:rsidRPr="00F97F90">
        <w:rPr>
          <w:rFonts w:ascii="Calibri" w:hAnsi="Calibri" w:cs="Calibri"/>
          <w:sz w:val="22"/>
          <w:szCs w:val="22"/>
        </w:rPr>
        <w:t>revisione della politica sull'IA”</w:t>
      </w:r>
    </w:p>
    <w:p w14:paraId="6A65A429" w14:textId="77777777" w:rsidR="007612BA" w:rsidRPr="00F97F90" w:rsidRDefault="00873C06" w:rsidP="00F97F90">
      <w:pPr>
        <w:spacing w:line="276" w:lineRule="auto"/>
        <w:jc w:val="both"/>
        <w:rPr>
          <w:rFonts w:ascii="Calibri" w:hAnsi="Calibri" w:cs="Calibri"/>
          <w:sz w:val="22"/>
          <w:szCs w:val="22"/>
        </w:rPr>
      </w:pPr>
      <w:r w:rsidRPr="00F97F90">
        <w:rPr>
          <w:rFonts w:ascii="Calibri" w:hAnsi="Calibri" w:cs="Calibri"/>
          <w:sz w:val="22"/>
          <w:szCs w:val="22"/>
        </w:rPr>
        <w:t>5. Gestione documentale</w:t>
      </w:r>
    </w:p>
    <w:p w14:paraId="5857B832" w14:textId="77777777" w:rsidR="007612BA" w:rsidRPr="00F97F90" w:rsidRDefault="00873C06" w:rsidP="00F97F90">
      <w:pPr>
        <w:spacing w:line="276" w:lineRule="auto"/>
        <w:jc w:val="both"/>
        <w:rPr>
          <w:rFonts w:ascii="Calibri" w:hAnsi="Calibri" w:cs="Calibri"/>
          <w:sz w:val="22"/>
          <w:szCs w:val="22"/>
        </w:rPr>
      </w:pPr>
      <w:r w:rsidRPr="00F97F90">
        <w:rPr>
          <w:rFonts w:ascii="Calibri" w:hAnsi="Calibri" w:cs="Calibri"/>
          <w:sz w:val="22"/>
          <w:szCs w:val="22"/>
        </w:rPr>
        <w:t>6. Termini, definizioni ed abbreviazioni</w:t>
      </w:r>
    </w:p>
    <w:p w14:paraId="3842474E" w14:textId="77777777" w:rsidR="007612BA" w:rsidRPr="00F97F90" w:rsidRDefault="00873C06" w:rsidP="00F97F90">
      <w:pPr>
        <w:spacing w:line="276" w:lineRule="auto"/>
        <w:jc w:val="both"/>
        <w:rPr>
          <w:rFonts w:ascii="Calibri" w:hAnsi="Calibri" w:cs="Calibri"/>
          <w:sz w:val="22"/>
          <w:szCs w:val="22"/>
        </w:rPr>
      </w:pPr>
      <w:r w:rsidRPr="00F97F90">
        <w:rPr>
          <w:rFonts w:ascii="Calibri" w:hAnsi="Calibri" w:cs="Calibri"/>
          <w:sz w:val="22"/>
          <w:szCs w:val="22"/>
        </w:rPr>
        <w:t>7. Distribuzione</w:t>
      </w:r>
    </w:p>
    <w:p w14:paraId="61B65FD0" w14:textId="77777777" w:rsidR="007612BA" w:rsidRPr="00AB7B10" w:rsidRDefault="007612BA" w:rsidP="0016548F">
      <w:pPr>
        <w:spacing w:line="360" w:lineRule="auto"/>
        <w:jc w:val="both"/>
        <w:rPr>
          <w:rFonts w:ascii="Arial Narrow" w:hAnsi="Arial Narrow"/>
          <w:sz w:val="26"/>
          <w:szCs w:val="26"/>
        </w:rPr>
      </w:pPr>
    </w:p>
    <w:p w14:paraId="6393F082" w14:textId="77777777" w:rsidR="00DF59EB" w:rsidRDefault="00DF59EB" w:rsidP="0016548F">
      <w:pPr>
        <w:spacing w:line="360" w:lineRule="auto"/>
        <w:jc w:val="both"/>
        <w:rPr>
          <w:rFonts w:ascii="Arial Narrow" w:hAnsi="Arial Narrow"/>
          <w:sz w:val="26"/>
          <w:szCs w:val="26"/>
        </w:rPr>
      </w:pPr>
    </w:p>
    <w:p w14:paraId="39FDF9EE" w14:textId="77777777" w:rsidR="00F97F90" w:rsidRPr="00AB7B10" w:rsidRDefault="00F97F90" w:rsidP="0016548F">
      <w:pPr>
        <w:spacing w:line="360" w:lineRule="auto"/>
        <w:jc w:val="both"/>
        <w:rPr>
          <w:rFonts w:ascii="Arial Narrow" w:hAnsi="Arial Narrow"/>
          <w:sz w:val="26"/>
          <w:szCs w:val="26"/>
        </w:rPr>
      </w:pPr>
    </w:p>
    <w:p w14:paraId="4CC0C504" w14:textId="77777777" w:rsidR="00873C06" w:rsidRPr="00F97F90" w:rsidRDefault="007612BA" w:rsidP="00F97F90">
      <w:pPr>
        <w:spacing w:line="276" w:lineRule="auto"/>
        <w:jc w:val="both"/>
        <w:rPr>
          <w:rFonts w:ascii="Calibri" w:hAnsi="Calibri" w:cs="Calibri"/>
          <w:b/>
          <w:bCs/>
          <w:sz w:val="22"/>
          <w:szCs w:val="22"/>
        </w:rPr>
      </w:pPr>
      <w:r w:rsidRPr="00F97F90">
        <w:rPr>
          <w:rFonts w:ascii="Calibri" w:hAnsi="Calibri" w:cs="Calibri"/>
          <w:b/>
          <w:bCs/>
          <w:sz w:val="22"/>
          <w:szCs w:val="22"/>
        </w:rPr>
        <w:t xml:space="preserve">1. </w:t>
      </w:r>
      <w:r w:rsidRPr="00F97F90">
        <w:rPr>
          <w:rFonts w:ascii="Calibri" w:hAnsi="Calibri" w:cs="Calibri"/>
          <w:b/>
          <w:bCs/>
          <w:smallCaps/>
          <w:sz w:val="22"/>
          <w:szCs w:val="22"/>
        </w:rPr>
        <w:t>S</w:t>
      </w:r>
      <w:r w:rsidR="004D1165" w:rsidRPr="00F97F90">
        <w:rPr>
          <w:rFonts w:ascii="Calibri" w:hAnsi="Calibri" w:cs="Calibri"/>
          <w:b/>
          <w:bCs/>
          <w:smallCaps/>
          <w:sz w:val="22"/>
          <w:szCs w:val="22"/>
        </w:rPr>
        <w:t>copo</w:t>
      </w:r>
      <w:r w:rsidRPr="00F97F90">
        <w:rPr>
          <w:rFonts w:ascii="Calibri" w:hAnsi="Calibri" w:cs="Calibri"/>
          <w:b/>
          <w:bCs/>
          <w:sz w:val="22"/>
          <w:szCs w:val="22"/>
        </w:rPr>
        <w:t xml:space="preserve"> </w:t>
      </w:r>
    </w:p>
    <w:p w14:paraId="1A530F29" w14:textId="1F3604FD" w:rsidR="007612BA" w:rsidRPr="00F97F90" w:rsidRDefault="007612BA" w:rsidP="00F97F90">
      <w:pPr>
        <w:spacing w:line="276" w:lineRule="auto"/>
        <w:jc w:val="both"/>
        <w:rPr>
          <w:rFonts w:ascii="Calibri" w:hAnsi="Calibri" w:cs="Calibri"/>
          <w:b/>
          <w:bCs/>
          <w:sz w:val="22"/>
          <w:szCs w:val="22"/>
        </w:rPr>
      </w:pPr>
      <w:r w:rsidRPr="00F97F90">
        <w:rPr>
          <w:rFonts w:ascii="Calibri" w:hAnsi="Calibri" w:cs="Calibri"/>
          <w:sz w:val="22"/>
          <w:szCs w:val="22"/>
        </w:rPr>
        <w:t>Lo scopo d</w:t>
      </w:r>
      <w:r w:rsidR="0016548F" w:rsidRPr="00F97F90">
        <w:rPr>
          <w:rFonts w:ascii="Calibri" w:hAnsi="Calibri" w:cs="Calibri"/>
          <w:sz w:val="22"/>
          <w:szCs w:val="22"/>
        </w:rPr>
        <w:t>ella presente</w:t>
      </w:r>
      <w:r w:rsidRPr="00F97F90">
        <w:rPr>
          <w:rFonts w:ascii="Calibri" w:hAnsi="Calibri" w:cs="Calibri"/>
          <w:sz w:val="22"/>
          <w:szCs w:val="22"/>
        </w:rPr>
        <w:t xml:space="preserve"> politica è di fornire direzione gestionale e supporto per i sistemi di </w:t>
      </w:r>
      <w:r w:rsidR="00542377" w:rsidRPr="00F97F90">
        <w:rPr>
          <w:rFonts w:ascii="Calibri" w:hAnsi="Calibri" w:cs="Calibri"/>
          <w:sz w:val="22"/>
          <w:szCs w:val="22"/>
        </w:rPr>
        <w:t>Intelligenza Artificiale</w:t>
      </w:r>
      <w:r w:rsidRPr="00F97F90">
        <w:rPr>
          <w:rFonts w:ascii="Calibri" w:hAnsi="Calibri" w:cs="Calibri"/>
          <w:sz w:val="22"/>
          <w:szCs w:val="22"/>
        </w:rPr>
        <w:t xml:space="preserve"> di </w:t>
      </w:r>
      <w:r w:rsidR="00AC3545" w:rsidRPr="00F97F90">
        <w:rPr>
          <w:rFonts w:ascii="Calibri" w:hAnsi="Calibri" w:cs="Calibri"/>
          <w:sz w:val="22"/>
          <w:szCs w:val="22"/>
        </w:rPr>
        <w:t xml:space="preserve">Istituto Comprensivo Luigi Angelini </w:t>
      </w:r>
      <w:r w:rsidR="00C51DD9" w:rsidRPr="00F97F90">
        <w:rPr>
          <w:rFonts w:ascii="Calibri" w:hAnsi="Calibri" w:cs="Calibri"/>
          <w:sz w:val="22"/>
          <w:szCs w:val="22"/>
        </w:rPr>
        <w:t>(</w:t>
      </w:r>
      <w:r w:rsidR="00881C5D" w:rsidRPr="00F97F90">
        <w:rPr>
          <w:rFonts w:ascii="Calibri" w:hAnsi="Calibri" w:cs="Calibri"/>
          <w:sz w:val="22"/>
          <w:szCs w:val="22"/>
        </w:rPr>
        <w:t>d’ora in avanti</w:t>
      </w:r>
      <w:r w:rsidR="00C51DD9" w:rsidRPr="00F97F90">
        <w:rPr>
          <w:rFonts w:ascii="Calibri" w:hAnsi="Calibri" w:cs="Calibri"/>
          <w:sz w:val="22"/>
          <w:szCs w:val="22"/>
        </w:rPr>
        <w:t xml:space="preserve"> solo “</w:t>
      </w:r>
      <w:r w:rsidR="004214B3" w:rsidRPr="00F97F90">
        <w:rPr>
          <w:rFonts w:ascii="Calibri" w:hAnsi="Calibri" w:cs="Calibri"/>
          <w:sz w:val="22"/>
          <w:szCs w:val="22"/>
        </w:rPr>
        <w:t>Istituto</w:t>
      </w:r>
      <w:r w:rsidR="00C51DD9" w:rsidRPr="00F97F90">
        <w:rPr>
          <w:rFonts w:ascii="Calibri" w:hAnsi="Calibri" w:cs="Calibri"/>
          <w:sz w:val="22"/>
          <w:szCs w:val="22"/>
        </w:rPr>
        <w:t>”).</w:t>
      </w:r>
    </w:p>
    <w:p w14:paraId="7F79502A" w14:textId="77777777" w:rsidR="0016548F" w:rsidRPr="00F97F90" w:rsidRDefault="0016548F" w:rsidP="00F97F90">
      <w:pPr>
        <w:spacing w:line="276" w:lineRule="auto"/>
        <w:jc w:val="both"/>
        <w:rPr>
          <w:rFonts w:ascii="Calibri" w:hAnsi="Calibri" w:cs="Calibri"/>
          <w:b/>
          <w:bCs/>
          <w:sz w:val="22"/>
          <w:szCs w:val="22"/>
        </w:rPr>
      </w:pPr>
    </w:p>
    <w:p w14:paraId="6C0544E8" w14:textId="77777777" w:rsidR="007612BA" w:rsidRPr="00F97F90" w:rsidRDefault="007612BA" w:rsidP="00F97F90">
      <w:pPr>
        <w:spacing w:line="276" w:lineRule="auto"/>
        <w:jc w:val="both"/>
        <w:rPr>
          <w:rFonts w:ascii="Calibri" w:hAnsi="Calibri" w:cs="Calibri"/>
          <w:b/>
          <w:bCs/>
          <w:sz w:val="22"/>
          <w:szCs w:val="22"/>
        </w:rPr>
      </w:pPr>
      <w:r w:rsidRPr="00F97F90">
        <w:rPr>
          <w:rFonts w:ascii="Calibri" w:hAnsi="Calibri" w:cs="Calibri"/>
          <w:b/>
          <w:bCs/>
          <w:sz w:val="22"/>
          <w:szCs w:val="22"/>
        </w:rPr>
        <w:t xml:space="preserve">2. </w:t>
      </w:r>
      <w:r w:rsidR="004D1165" w:rsidRPr="00F97F90">
        <w:rPr>
          <w:rFonts w:ascii="Calibri" w:hAnsi="Calibri" w:cs="Calibri"/>
          <w:b/>
          <w:bCs/>
          <w:smallCaps/>
          <w:sz w:val="22"/>
          <w:szCs w:val="22"/>
        </w:rPr>
        <w:t>Ambito di applicazione</w:t>
      </w:r>
      <w:r w:rsidR="004D1165" w:rsidRPr="00F97F90">
        <w:rPr>
          <w:rFonts w:ascii="Calibri" w:hAnsi="Calibri" w:cs="Calibri"/>
          <w:b/>
          <w:bCs/>
          <w:sz w:val="22"/>
          <w:szCs w:val="22"/>
        </w:rPr>
        <w:t xml:space="preserve"> </w:t>
      </w:r>
    </w:p>
    <w:p w14:paraId="2131569E" w14:textId="6B016198"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 xml:space="preserve">L'ambito di applicazione di questa politica si estende a tutti i dipartimenti, </w:t>
      </w:r>
      <w:r w:rsidR="004214B3" w:rsidRPr="00F97F90">
        <w:rPr>
          <w:rFonts w:ascii="Calibri" w:hAnsi="Calibri" w:cs="Calibri"/>
          <w:sz w:val="22"/>
          <w:szCs w:val="22"/>
        </w:rPr>
        <w:t>personale</w:t>
      </w:r>
      <w:r w:rsidRPr="00F97F90">
        <w:rPr>
          <w:rFonts w:ascii="Calibri" w:hAnsi="Calibri" w:cs="Calibri"/>
          <w:sz w:val="22"/>
          <w:szCs w:val="22"/>
        </w:rPr>
        <w:t xml:space="preserve">, appaltatori, fornitori e agenzie partner che lavorano sui sistemi di </w:t>
      </w:r>
      <w:r w:rsidR="00542377" w:rsidRPr="00F97F90">
        <w:rPr>
          <w:rFonts w:ascii="Calibri" w:hAnsi="Calibri" w:cs="Calibri"/>
          <w:sz w:val="22"/>
          <w:szCs w:val="22"/>
        </w:rPr>
        <w:t>Intelligenza Artificiale</w:t>
      </w:r>
      <w:r w:rsidR="0016548F" w:rsidRPr="00F97F90">
        <w:rPr>
          <w:rFonts w:ascii="Calibri" w:hAnsi="Calibri" w:cs="Calibri"/>
          <w:sz w:val="22"/>
          <w:szCs w:val="22"/>
        </w:rPr>
        <w:t xml:space="preserve"> </w:t>
      </w:r>
      <w:r w:rsidR="00C51DD9" w:rsidRPr="00F97F90">
        <w:rPr>
          <w:rFonts w:ascii="Calibri" w:hAnsi="Calibri" w:cs="Calibri"/>
          <w:sz w:val="22"/>
          <w:szCs w:val="22"/>
        </w:rPr>
        <w:t>dell’</w:t>
      </w:r>
      <w:r w:rsidR="004214B3" w:rsidRPr="00F97F90">
        <w:rPr>
          <w:rFonts w:ascii="Calibri" w:hAnsi="Calibri" w:cs="Calibri"/>
          <w:sz w:val="22"/>
          <w:szCs w:val="22"/>
        </w:rPr>
        <w:t>Istituto</w:t>
      </w:r>
      <w:r w:rsidR="0016548F" w:rsidRPr="00F97F90">
        <w:rPr>
          <w:rFonts w:ascii="Calibri" w:hAnsi="Calibri" w:cs="Calibri"/>
          <w:sz w:val="22"/>
          <w:szCs w:val="22"/>
        </w:rPr>
        <w:t>.</w:t>
      </w:r>
    </w:p>
    <w:p w14:paraId="7CD4B93F" w14:textId="77777777" w:rsidR="00AB7B10" w:rsidRPr="00F97F90" w:rsidRDefault="00AB7B10" w:rsidP="00F97F90">
      <w:pPr>
        <w:spacing w:line="276" w:lineRule="auto"/>
        <w:jc w:val="both"/>
        <w:rPr>
          <w:rFonts w:ascii="Calibri" w:hAnsi="Calibri" w:cs="Calibri"/>
          <w:b/>
          <w:bCs/>
          <w:sz w:val="22"/>
          <w:szCs w:val="22"/>
        </w:rPr>
      </w:pPr>
    </w:p>
    <w:p w14:paraId="07D39B87" w14:textId="77777777" w:rsidR="00AB7B10" w:rsidRPr="00F97F90" w:rsidRDefault="00AB7B10" w:rsidP="00F97F90">
      <w:pPr>
        <w:spacing w:line="276" w:lineRule="auto"/>
        <w:jc w:val="both"/>
        <w:rPr>
          <w:rFonts w:ascii="Calibri" w:hAnsi="Calibri" w:cs="Calibri"/>
          <w:b/>
          <w:bCs/>
          <w:sz w:val="22"/>
          <w:szCs w:val="22"/>
        </w:rPr>
      </w:pPr>
    </w:p>
    <w:p w14:paraId="5C024469" w14:textId="77777777" w:rsidR="00AB7B10" w:rsidRPr="00F97F90" w:rsidRDefault="00AB7B10" w:rsidP="00F97F90">
      <w:pPr>
        <w:spacing w:line="276" w:lineRule="auto"/>
        <w:jc w:val="both"/>
        <w:rPr>
          <w:rFonts w:ascii="Calibri" w:hAnsi="Calibri" w:cs="Calibri"/>
          <w:b/>
          <w:bCs/>
          <w:sz w:val="22"/>
          <w:szCs w:val="22"/>
        </w:rPr>
      </w:pPr>
    </w:p>
    <w:p w14:paraId="5E075D17" w14:textId="77777777" w:rsidR="00AB7B10" w:rsidRPr="00F97F90" w:rsidRDefault="00AB7B10" w:rsidP="00F97F90">
      <w:pPr>
        <w:spacing w:line="276" w:lineRule="auto"/>
        <w:jc w:val="both"/>
        <w:rPr>
          <w:rFonts w:ascii="Calibri" w:hAnsi="Calibri" w:cs="Calibri"/>
          <w:b/>
          <w:bCs/>
          <w:sz w:val="22"/>
          <w:szCs w:val="22"/>
        </w:rPr>
      </w:pPr>
    </w:p>
    <w:p w14:paraId="5B8B193D" w14:textId="77777777" w:rsidR="00AB7B10" w:rsidRPr="00F97F90" w:rsidRDefault="00AB7B10" w:rsidP="00F97F90">
      <w:pPr>
        <w:spacing w:line="276" w:lineRule="auto"/>
        <w:jc w:val="both"/>
        <w:rPr>
          <w:rFonts w:ascii="Calibri" w:hAnsi="Calibri" w:cs="Calibri"/>
          <w:b/>
          <w:bCs/>
          <w:sz w:val="22"/>
          <w:szCs w:val="22"/>
        </w:rPr>
      </w:pPr>
    </w:p>
    <w:p w14:paraId="025429DB" w14:textId="77777777" w:rsidR="00AB7B10" w:rsidRPr="00F97F90" w:rsidRDefault="00AB7B10" w:rsidP="00F97F90">
      <w:pPr>
        <w:spacing w:line="276" w:lineRule="auto"/>
        <w:jc w:val="both"/>
        <w:rPr>
          <w:rFonts w:ascii="Calibri" w:hAnsi="Calibri" w:cs="Calibri"/>
          <w:b/>
          <w:bCs/>
          <w:sz w:val="22"/>
          <w:szCs w:val="22"/>
        </w:rPr>
      </w:pPr>
    </w:p>
    <w:p w14:paraId="71D6713A" w14:textId="77777777" w:rsidR="00AB7B10" w:rsidRPr="00F97F90" w:rsidRDefault="00AB7B10" w:rsidP="00F97F90">
      <w:pPr>
        <w:spacing w:line="276" w:lineRule="auto"/>
        <w:jc w:val="both"/>
        <w:rPr>
          <w:rFonts w:ascii="Calibri" w:hAnsi="Calibri" w:cs="Calibri"/>
          <w:b/>
          <w:bCs/>
          <w:sz w:val="22"/>
          <w:szCs w:val="22"/>
        </w:rPr>
      </w:pPr>
    </w:p>
    <w:p w14:paraId="4AC2A087" w14:textId="77777777" w:rsidR="00AB7B10" w:rsidRPr="00F97F90" w:rsidRDefault="00AB7B10" w:rsidP="00F97F90">
      <w:pPr>
        <w:spacing w:line="276" w:lineRule="auto"/>
        <w:jc w:val="both"/>
        <w:rPr>
          <w:rFonts w:ascii="Calibri" w:hAnsi="Calibri" w:cs="Calibri"/>
          <w:b/>
          <w:bCs/>
          <w:sz w:val="22"/>
          <w:szCs w:val="22"/>
        </w:rPr>
      </w:pPr>
    </w:p>
    <w:p w14:paraId="27953F86" w14:textId="77777777" w:rsidR="00AB7B10" w:rsidRPr="00F97F90" w:rsidRDefault="00AB7B10" w:rsidP="00F97F90">
      <w:pPr>
        <w:spacing w:line="276" w:lineRule="auto"/>
        <w:jc w:val="both"/>
        <w:rPr>
          <w:rFonts w:ascii="Calibri" w:hAnsi="Calibri" w:cs="Calibri"/>
          <w:b/>
          <w:bCs/>
          <w:sz w:val="22"/>
          <w:szCs w:val="22"/>
        </w:rPr>
      </w:pPr>
    </w:p>
    <w:p w14:paraId="545BB3C3" w14:textId="77777777" w:rsidR="00C40383" w:rsidRPr="00F97F90" w:rsidRDefault="00C40383" w:rsidP="00F97F90">
      <w:pPr>
        <w:spacing w:line="276" w:lineRule="auto"/>
        <w:jc w:val="both"/>
        <w:rPr>
          <w:rFonts w:ascii="Calibri" w:hAnsi="Calibri" w:cs="Calibri"/>
          <w:b/>
          <w:bCs/>
          <w:sz w:val="22"/>
          <w:szCs w:val="22"/>
        </w:rPr>
        <w:sectPr w:rsidR="00C40383" w:rsidRPr="00F97F90" w:rsidSect="006C5EEF">
          <w:headerReference w:type="default" r:id="rId7"/>
          <w:footerReference w:type="default" r:id="rId8"/>
          <w:pgSz w:w="12240" w:h="15840" w:code="1"/>
          <w:pgMar w:top="518" w:right="1418" w:bottom="1418" w:left="1418" w:header="0" w:footer="0" w:gutter="0"/>
          <w:cols w:space="720"/>
          <w:noEndnote/>
        </w:sectPr>
      </w:pPr>
    </w:p>
    <w:p w14:paraId="23B2C169" w14:textId="77777777" w:rsidR="00AB7B10" w:rsidRPr="00F97F90" w:rsidRDefault="00AB7B10" w:rsidP="00F97F90">
      <w:pPr>
        <w:spacing w:line="276" w:lineRule="auto"/>
        <w:jc w:val="both"/>
        <w:rPr>
          <w:rFonts w:ascii="Calibri" w:hAnsi="Calibri" w:cs="Calibri"/>
          <w:b/>
          <w:bCs/>
          <w:sz w:val="22"/>
          <w:szCs w:val="22"/>
        </w:rPr>
      </w:pPr>
    </w:p>
    <w:p w14:paraId="1BB2A8CC" w14:textId="77777777" w:rsidR="007612BA" w:rsidRPr="00F97F90" w:rsidRDefault="007612BA" w:rsidP="00F97F90">
      <w:pPr>
        <w:spacing w:line="276" w:lineRule="auto"/>
        <w:jc w:val="both"/>
        <w:rPr>
          <w:rFonts w:ascii="Calibri" w:hAnsi="Calibri" w:cs="Calibri"/>
          <w:b/>
          <w:bCs/>
          <w:sz w:val="22"/>
          <w:szCs w:val="22"/>
        </w:rPr>
      </w:pPr>
      <w:r w:rsidRPr="00F97F90">
        <w:rPr>
          <w:rFonts w:ascii="Calibri" w:hAnsi="Calibri" w:cs="Calibri"/>
          <w:b/>
          <w:bCs/>
          <w:sz w:val="22"/>
          <w:szCs w:val="22"/>
        </w:rPr>
        <w:t xml:space="preserve">3. </w:t>
      </w:r>
      <w:r w:rsidR="004D1165" w:rsidRPr="00F97F90">
        <w:rPr>
          <w:rFonts w:ascii="Calibri" w:hAnsi="Calibri" w:cs="Calibri"/>
          <w:b/>
          <w:bCs/>
          <w:smallCaps/>
          <w:sz w:val="22"/>
          <w:szCs w:val="22"/>
        </w:rPr>
        <w:t xml:space="preserve">Copertura dei controlli previsti dall’allegato </w:t>
      </w:r>
      <w:r w:rsidR="0016548F" w:rsidRPr="00F97F90">
        <w:rPr>
          <w:rFonts w:ascii="Calibri" w:hAnsi="Calibri" w:cs="Calibri"/>
          <w:b/>
          <w:bCs/>
          <w:smallCaps/>
          <w:sz w:val="22"/>
          <w:szCs w:val="22"/>
        </w:rPr>
        <w:t>“</w:t>
      </w:r>
      <w:r w:rsidR="004D1165" w:rsidRPr="00F97F90">
        <w:rPr>
          <w:rFonts w:ascii="Calibri" w:hAnsi="Calibri" w:cs="Calibri"/>
          <w:b/>
          <w:bCs/>
          <w:smallCaps/>
          <w:sz w:val="22"/>
          <w:szCs w:val="22"/>
        </w:rPr>
        <w:t>A</w:t>
      </w:r>
      <w:r w:rsidR="0016548F" w:rsidRPr="00F97F90">
        <w:rPr>
          <w:rFonts w:ascii="Calibri" w:hAnsi="Calibri" w:cs="Calibri"/>
          <w:b/>
          <w:bCs/>
          <w:smallCaps/>
          <w:sz w:val="22"/>
          <w:szCs w:val="22"/>
        </w:rPr>
        <w:t>”</w:t>
      </w:r>
      <w:r w:rsidRPr="00F97F90">
        <w:rPr>
          <w:rFonts w:ascii="Calibri" w:hAnsi="Calibri" w:cs="Calibri"/>
          <w:b/>
          <w:bCs/>
          <w:smallCaps/>
          <w:sz w:val="22"/>
          <w:szCs w:val="22"/>
        </w:rPr>
        <w:t xml:space="preserve"> </w:t>
      </w:r>
      <w:r w:rsidR="004D1165" w:rsidRPr="00F97F90">
        <w:rPr>
          <w:rFonts w:ascii="Calibri" w:hAnsi="Calibri" w:cs="Calibri"/>
          <w:b/>
          <w:bCs/>
          <w:smallCaps/>
          <w:sz w:val="22"/>
          <w:szCs w:val="22"/>
        </w:rPr>
        <w:t>della norma ISO/IEC 42001:2023</w:t>
      </w:r>
    </w:p>
    <w:p w14:paraId="300250CF" w14:textId="29D7C8EB"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 xml:space="preserve">Il presente documento disciplina i seguenti controlli previsti dall’allegato </w:t>
      </w:r>
      <w:r w:rsidR="0016548F" w:rsidRPr="00F97F90">
        <w:rPr>
          <w:rFonts w:ascii="Calibri" w:hAnsi="Calibri" w:cs="Calibri"/>
          <w:sz w:val="22"/>
          <w:szCs w:val="22"/>
        </w:rPr>
        <w:t>“</w:t>
      </w:r>
      <w:r w:rsidRPr="00F97F90">
        <w:rPr>
          <w:rFonts w:ascii="Calibri" w:hAnsi="Calibri" w:cs="Calibri"/>
          <w:sz w:val="22"/>
          <w:szCs w:val="22"/>
        </w:rPr>
        <w:t>A</w:t>
      </w:r>
      <w:r w:rsidR="0016548F" w:rsidRPr="00F97F90">
        <w:rPr>
          <w:rFonts w:ascii="Calibri" w:hAnsi="Calibri" w:cs="Calibri"/>
          <w:sz w:val="22"/>
          <w:szCs w:val="22"/>
        </w:rPr>
        <w:t>”</w:t>
      </w:r>
      <w:r w:rsidRPr="00F97F90">
        <w:rPr>
          <w:rFonts w:ascii="Calibri" w:hAnsi="Calibri" w:cs="Calibri"/>
          <w:sz w:val="22"/>
          <w:szCs w:val="22"/>
        </w:rPr>
        <w:t xml:space="preserve"> della norma ISO/IEC 42001:2023 Tecnologia dell'informazione</w:t>
      </w:r>
      <w:r w:rsidR="0016548F" w:rsidRPr="00F97F90">
        <w:rPr>
          <w:rFonts w:ascii="Calibri" w:hAnsi="Calibri" w:cs="Calibri"/>
          <w:sz w:val="22"/>
          <w:szCs w:val="22"/>
        </w:rPr>
        <w:t xml:space="preserve"> – </w:t>
      </w:r>
      <w:r w:rsidR="00542377" w:rsidRPr="00F97F90">
        <w:rPr>
          <w:rFonts w:ascii="Calibri" w:hAnsi="Calibri" w:cs="Calibri"/>
          <w:sz w:val="22"/>
          <w:szCs w:val="22"/>
        </w:rPr>
        <w:t>Intelligenza Artificiale</w:t>
      </w:r>
      <w:r w:rsidRPr="00F97F90">
        <w:rPr>
          <w:rFonts w:ascii="Calibri" w:hAnsi="Calibri" w:cs="Calibri"/>
          <w:sz w:val="22"/>
          <w:szCs w:val="22"/>
        </w:rPr>
        <w:t xml:space="preserve"> (IA): Sistema di gestione.</w:t>
      </w:r>
    </w:p>
    <w:tbl>
      <w:tblPr>
        <w:tblStyle w:val="Grigliatabella"/>
        <w:tblW w:w="0" w:type="auto"/>
        <w:tblLook w:val="04A0" w:firstRow="1" w:lastRow="0" w:firstColumn="1" w:lastColumn="0" w:noHBand="0" w:noVBand="1"/>
      </w:tblPr>
      <w:tblGrid>
        <w:gridCol w:w="4691"/>
        <w:gridCol w:w="4703"/>
      </w:tblGrid>
      <w:tr w:rsidR="0016548F" w:rsidRPr="00F97F90" w14:paraId="1B496840" w14:textId="77777777" w:rsidTr="00C127E4">
        <w:tc>
          <w:tcPr>
            <w:tcW w:w="4772" w:type="dxa"/>
            <w:shd w:val="clear" w:color="auto" w:fill="DAE9F7" w:themeFill="text2" w:themeFillTint="1A"/>
          </w:tcPr>
          <w:p w14:paraId="63E2DF9A" w14:textId="77777777" w:rsidR="0016548F" w:rsidRPr="00F97F90" w:rsidRDefault="0016548F" w:rsidP="00F97F90">
            <w:pPr>
              <w:spacing w:line="276" w:lineRule="auto"/>
              <w:jc w:val="center"/>
              <w:rPr>
                <w:rFonts w:ascii="Calibri" w:hAnsi="Calibri" w:cs="Calibri"/>
                <w:sz w:val="22"/>
                <w:szCs w:val="22"/>
              </w:rPr>
            </w:pPr>
            <w:r w:rsidRPr="00F97F90">
              <w:rPr>
                <w:rFonts w:ascii="Calibri" w:hAnsi="Calibri" w:cs="Calibri"/>
                <w:sz w:val="22"/>
                <w:szCs w:val="22"/>
              </w:rPr>
              <w:t>A.2 Politiche legate all’IA</w:t>
            </w:r>
          </w:p>
        </w:tc>
        <w:tc>
          <w:tcPr>
            <w:tcW w:w="4772" w:type="dxa"/>
            <w:shd w:val="clear" w:color="auto" w:fill="DAE9F7" w:themeFill="text2" w:themeFillTint="1A"/>
          </w:tcPr>
          <w:p w14:paraId="11A8FEF3" w14:textId="77777777" w:rsidR="0016548F" w:rsidRPr="00F97F90" w:rsidRDefault="0016548F" w:rsidP="00F97F90">
            <w:pPr>
              <w:spacing w:line="276" w:lineRule="auto"/>
              <w:jc w:val="center"/>
              <w:rPr>
                <w:rFonts w:ascii="Calibri" w:hAnsi="Calibri" w:cs="Calibri"/>
                <w:sz w:val="22"/>
                <w:szCs w:val="22"/>
              </w:rPr>
            </w:pPr>
            <w:r w:rsidRPr="00F97F90">
              <w:rPr>
                <w:rFonts w:ascii="Calibri" w:hAnsi="Calibri" w:cs="Calibri"/>
                <w:sz w:val="22"/>
                <w:szCs w:val="22"/>
              </w:rPr>
              <w:t>Obiettivo dei controlli</w:t>
            </w:r>
          </w:p>
        </w:tc>
      </w:tr>
      <w:tr w:rsidR="0016548F" w:rsidRPr="00F97F90" w14:paraId="3E80C289" w14:textId="77777777" w:rsidTr="0016548F">
        <w:tc>
          <w:tcPr>
            <w:tcW w:w="4772" w:type="dxa"/>
          </w:tcPr>
          <w:p w14:paraId="6A312D06" w14:textId="77777777" w:rsidR="0016548F" w:rsidRPr="00F97F90" w:rsidRDefault="0016548F" w:rsidP="00F97F90">
            <w:pPr>
              <w:spacing w:line="276" w:lineRule="auto"/>
              <w:jc w:val="both"/>
              <w:rPr>
                <w:rFonts w:ascii="Calibri" w:hAnsi="Calibri" w:cs="Calibri"/>
                <w:sz w:val="22"/>
                <w:szCs w:val="22"/>
              </w:rPr>
            </w:pPr>
            <w:r w:rsidRPr="00F97F90">
              <w:rPr>
                <w:rFonts w:ascii="Calibri" w:hAnsi="Calibri" w:cs="Calibri"/>
                <w:sz w:val="22"/>
                <w:szCs w:val="22"/>
              </w:rPr>
              <w:t>A.2.2 Politica in materia di IA</w:t>
            </w:r>
          </w:p>
        </w:tc>
        <w:tc>
          <w:tcPr>
            <w:tcW w:w="4772" w:type="dxa"/>
          </w:tcPr>
          <w:p w14:paraId="7B992DD8" w14:textId="77777777" w:rsidR="0016548F" w:rsidRPr="00F97F90" w:rsidRDefault="0016548F" w:rsidP="00F97F90">
            <w:pPr>
              <w:spacing w:line="276" w:lineRule="auto"/>
              <w:jc w:val="both"/>
              <w:rPr>
                <w:rFonts w:ascii="Calibri" w:hAnsi="Calibri" w:cs="Calibri"/>
                <w:sz w:val="22"/>
                <w:szCs w:val="22"/>
              </w:rPr>
            </w:pPr>
            <w:r w:rsidRPr="00F97F90">
              <w:rPr>
                <w:rFonts w:ascii="Calibri" w:hAnsi="Calibri" w:cs="Calibri"/>
                <w:sz w:val="22"/>
                <w:szCs w:val="22"/>
              </w:rPr>
              <w:t>documentare una politica per lo sviluppo o l’utilizzo dei sistemi di IA.</w:t>
            </w:r>
          </w:p>
        </w:tc>
      </w:tr>
      <w:tr w:rsidR="0016548F" w:rsidRPr="00F97F90" w14:paraId="6F2C9F82" w14:textId="77777777" w:rsidTr="0016548F">
        <w:tc>
          <w:tcPr>
            <w:tcW w:w="4772" w:type="dxa"/>
          </w:tcPr>
          <w:p w14:paraId="6CB3E067" w14:textId="77777777" w:rsidR="0016548F" w:rsidRPr="00F97F90" w:rsidRDefault="0016548F" w:rsidP="00F97F90">
            <w:pPr>
              <w:spacing w:line="276" w:lineRule="auto"/>
              <w:jc w:val="both"/>
              <w:rPr>
                <w:rFonts w:ascii="Calibri" w:hAnsi="Calibri" w:cs="Calibri"/>
                <w:sz w:val="22"/>
                <w:szCs w:val="22"/>
              </w:rPr>
            </w:pPr>
            <w:r w:rsidRPr="00F97F90">
              <w:rPr>
                <w:rFonts w:ascii="Calibri" w:hAnsi="Calibri" w:cs="Calibri"/>
                <w:sz w:val="22"/>
                <w:szCs w:val="22"/>
              </w:rPr>
              <w:t>A.2.3 Allineamento con altre politiche organizzative</w:t>
            </w:r>
          </w:p>
        </w:tc>
        <w:tc>
          <w:tcPr>
            <w:tcW w:w="4772" w:type="dxa"/>
          </w:tcPr>
          <w:p w14:paraId="4BB4B911" w14:textId="77777777" w:rsidR="0016548F" w:rsidRPr="00F97F90" w:rsidRDefault="0016548F" w:rsidP="00F97F90">
            <w:pPr>
              <w:spacing w:line="276" w:lineRule="auto"/>
              <w:jc w:val="both"/>
              <w:rPr>
                <w:rFonts w:ascii="Calibri" w:hAnsi="Calibri" w:cs="Calibri"/>
                <w:sz w:val="22"/>
                <w:szCs w:val="22"/>
              </w:rPr>
            </w:pPr>
            <w:r w:rsidRPr="00F97F90">
              <w:rPr>
                <w:rFonts w:ascii="Calibri" w:hAnsi="Calibri" w:cs="Calibri"/>
                <w:sz w:val="22"/>
                <w:szCs w:val="22"/>
              </w:rPr>
              <w:t>determinare dove altre politiche possono essere influenzate o applicarsi agli obiettivi dell’organizzazione rispetto ai sistemi di IA.</w:t>
            </w:r>
          </w:p>
        </w:tc>
      </w:tr>
      <w:tr w:rsidR="0016548F" w:rsidRPr="00F97F90" w14:paraId="155BEE97" w14:textId="77777777" w:rsidTr="0016548F">
        <w:tc>
          <w:tcPr>
            <w:tcW w:w="4772" w:type="dxa"/>
          </w:tcPr>
          <w:p w14:paraId="1DF0325E" w14:textId="77777777" w:rsidR="0016548F" w:rsidRPr="00F97F90" w:rsidRDefault="0016548F" w:rsidP="00F97F90">
            <w:pPr>
              <w:spacing w:line="276" w:lineRule="auto"/>
              <w:jc w:val="both"/>
              <w:rPr>
                <w:rFonts w:ascii="Calibri" w:hAnsi="Calibri" w:cs="Calibri"/>
                <w:sz w:val="22"/>
                <w:szCs w:val="22"/>
              </w:rPr>
            </w:pPr>
            <w:r w:rsidRPr="00F97F90">
              <w:rPr>
                <w:rFonts w:ascii="Calibri" w:hAnsi="Calibri" w:cs="Calibri"/>
                <w:sz w:val="22"/>
                <w:szCs w:val="22"/>
              </w:rPr>
              <w:t>A.2.4 Revisione della politica sull'IA</w:t>
            </w:r>
          </w:p>
        </w:tc>
        <w:tc>
          <w:tcPr>
            <w:tcW w:w="4772" w:type="dxa"/>
          </w:tcPr>
          <w:p w14:paraId="22C9089B" w14:textId="77777777" w:rsidR="0016548F" w:rsidRPr="00F97F90" w:rsidRDefault="0016548F" w:rsidP="00F97F90">
            <w:pPr>
              <w:spacing w:line="276" w:lineRule="auto"/>
              <w:jc w:val="both"/>
              <w:rPr>
                <w:rFonts w:ascii="Calibri" w:hAnsi="Calibri" w:cs="Calibri"/>
                <w:sz w:val="22"/>
                <w:szCs w:val="22"/>
              </w:rPr>
            </w:pPr>
            <w:r w:rsidRPr="00F97F90">
              <w:rPr>
                <w:rFonts w:ascii="Calibri" w:hAnsi="Calibri" w:cs="Calibri"/>
                <w:sz w:val="22"/>
                <w:szCs w:val="22"/>
              </w:rPr>
              <w:t>rivedere la politica in materia di IA a intervalli pianificati o secondo necessità per garantirne la continua idoneità, adeguatezza ed efficacia.</w:t>
            </w:r>
          </w:p>
        </w:tc>
      </w:tr>
    </w:tbl>
    <w:p w14:paraId="02DCC6E3" w14:textId="77777777" w:rsidR="0016548F" w:rsidRPr="00F97F90" w:rsidRDefault="0016548F" w:rsidP="00F97F90">
      <w:pPr>
        <w:spacing w:line="276" w:lineRule="auto"/>
        <w:jc w:val="both"/>
        <w:rPr>
          <w:rFonts w:ascii="Calibri" w:hAnsi="Calibri" w:cs="Calibri"/>
          <w:sz w:val="22"/>
          <w:szCs w:val="22"/>
        </w:rPr>
      </w:pPr>
    </w:p>
    <w:p w14:paraId="6AC6B67F" w14:textId="77777777" w:rsidR="00AB7B10" w:rsidRPr="00F97F90" w:rsidRDefault="00AB7B10" w:rsidP="00F97F90">
      <w:pPr>
        <w:spacing w:line="276" w:lineRule="auto"/>
        <w:jc w:val="both"/>
        <w:rPr>
          <w:rFonts w:ascii="Calibri" w:hAnsi="Calibri" w:cs="Calibri"/>
          <w:sz w:val="22"/>
          <w:szCs w:val="22"/>
        </w:rPr>
      </w:pPr>
    </w:p>
    <w:p w14:paraId="645423A4" w14:textId="77777777" w:rsidR="00AB7B10" w:rsidRPr="00F97F90" w:rsidRDefault="00AB7B10" w:rsidP="00F97F90">
      <w:pPr>
        <w:spacing w:line="276" w:lineRule="auto"/>
        <w:jc w:val="both"/>
        <w:rPr>
          <w:rFonts w:ascii="Calibri" w:hAnsi="Calibri" w:cs="Calibri"/>
          <w:sz w:val="22"/>
          <w:szCs w:val="22"/>
        </w:rPr>
      </w:pPr>
    </w:p>
    <w:p w14:paraId="0AE844F1" w14:textId="77777777" w:rsidR="00AB7B10" w:rsidRPr="00F97F90" w:rsidRDefault="00AB7B10" w:rsidP="00F97F90">
      <w:pPr>
        <w:spacing w:line="276" w:lineRule="auto"/>
        <w:jc w:val="both"/>
        <w:rPr>
          <w:rFonts w:ascii="Calibri" w:hAnsi="Calibri" w:cs="Calibri"/>
          <w:sz w:val="22"/>
          <w:szCs w:val="22"/>
        </w:rPr>
      </w:pPr>
    </w:p>
    <w:p w14:paraId="0BA9766B" w14:textId="77777777" w:rsidR="00AB7B10" w:rsidRPr="00F97F90" w:rsidRDefault="00AB7B10" w:rsidP="00F97F90">
      <w:pPr>
        <w:spacing w:line="276" w:lineRule="auto"/>
        <w:jc w:val="both"/>
        <w:rPr>
          <w:rFonts w:ascii="Calibri" w:hAnsi="Calibri" w:cs="Calibri"/>
          <w:sz w:val="22"/>
          <w:szCs w:val="22"/>
        </w:rPr>
      </w:pPr>
    </w:p>
    <w:p w14:paraId="5D0C2CA2" w14:textId="77777777" w:rsidR="00C40383" w:rsidRPr="00F97F90" w:rsidRDefault="00C40383" w:rsidP="00F97F90">
      <w:pPr>
        <w:spacing w:line="276" w:lineRule="auto"/>
        <w:jc w:val="both"/>
        <w:rPr>
          <w:rFonts w:ascii="Calibri" w:hAnsi="Calibri" w:cs="Calibri"/>
          <w:sz w:val="22"/>
          <w:szCs w:val="22"/>
        </w:rPr>
        <w:sectPr w:rsidR="00C40383" w:rsidRPr="00F97F90" w:rsidSect="006C5EEF">
          <w:pgSz w:w="12240" w:h="15840" w:code="1"/>
          <w:pgMar w:top="518" w:right="1418" w:bottom="1418" w:left="1418" w:header="0" w:footer="0" w:gutter="0"/>
          <w:cols w:space="720"/>
          <w:noEndnote/>
        </w:sectPr>
      </w:pPr>
    </w:p>
    <w:p w14:paraId="08BA81B2" w14:textId="77777777" w:rsidR="00F355AE" w:rsidRPr="00F97F90" w:rsidRDefault="00F355AE" w:rsidP="00F97F90">
      <w:pPr>
        <w:spacing w:line="276" w:lineRule="auto"/>
        <w:jc w:val="both"/>
        <w:rPr>
          <w:rFonts w:ascii="Calibri" w:hAnsi="Calibri" w:cs="Calibri"/>
          <w:sz w:val="22"/>
          <w:szCs w:val="22"/>
        </w:rPr>
      </w:pPr>
    </w:p>
    <w:p w14:paraId="760E3558" w14:textId="77777777" w:rsidR="007612BA" w:rsidRPr="00F97F90" w:rsidRDefault="007612BA" w:rsidP="00F97F90">
      <w:pPr>
        <w:spacing w:line="276" w:lineRule="auto"/>
        <w:jc w:val="both"/>
        <w:rPr>
          <w:rFonts w:ascii="Calibri" w:hAnsi="Calibri" w:cs="Calibri"/>
          <w:b/>
          <w:bCs/>
          <w:color w:val="0D0D0D" w:themeColor="text1" w:themeTint="F2"/>
          <w:sz w:val="22"/>
          <w:szCs w:val="22"/>
        </w:rPr>
      </w:pPr>
      <w:r w:rsidRPr="00F97F90">
        <w:rPr>
          <w:rFonts w:ascii="Calibri" w:hAnsi="Calibri" w:cs="Calibri"/>
          <w:b/>
          <w:bCs/>
          <w:color w:val="0D0D0D" w:themeColor="text1" w:themeTint="F2"/>
          <w:sz w:val="22"/>
          <w:szCs w:val="22"/>
        </w:rPr>
        <w:t xml:space="preserve">4. </w:t>
      </w:r>
      <w:r w:rsidR="004D1165" w:rsidRPr="00F97F90">
        <w:rPr>
          <w:rFonts w:ascii="Calibri" w:hAnsi="Calibri" w:cs="Calibri"/>
          <w:b/>
          <w:bCs/>
          <w:smallCaps/>
          <w:color w:val="0D0D0D" w:themeColor="text1" w:themeTint="F2"/>
          <w:sz w:val="22"/>
          <w:szCs w:val="22"/>
        </w:rPr>
        <w:t xml:space="preserve">Applicazione dei controlli previsti dall’allegato </w:t>
      </w:r>
      <w:r w:rsidR="0016548F" w:rsidRPr="00F97F90">
        <w:rPr>
          <w:rFonts w:ascii="Calibri" w:hAnsi="Calibri" w:cs="Calibri"/>
          <w:b/>
          <w:bCs/>
          <w:smallCaps/>
          <w:color w:val="0D0D0D" w:themeColor="text1" w:themeTint="F2"/>
          <w:sz w:val="22"/>
          <w:szCs w:val="22"/>
        </w:rPr>
        <w:t>“</w:t>
      </w:r>
      <w:r w:rsidR="004D1165" w:rsidRPr="00F97F90">
        <w:rPr>
          <w:rFonts w:ascii="Calibri" w:hAnsi="Calibri" w:cs="Calibri"/>
          <w:b/>
          <w:bCs/>
          <w:smallCaps/>
          <w:color w:val="0D0D0D" w:themeColor="text1" w:themeTint="F2"/>
          <w:sz w:val="22"/>
          <w:szCs w:val="22"/>
        </w:rPr>
        <w:t>A</w:t>
      </w:r>
      <w:r w:rsidR="0016548F" w:rsidRPr="00F97F90">
        <w:rPr>
          <w:rFonts w:ascii="Calibri" w:hAnsi="Calibri" w:cs="Calibri"/>
          <w:b/>
          <w:bCs/>
          <w:smallCaps/>
          <w:color w:val="0D0D0D" w:themeColor="text1" w:themeTint="F2"/>
          <w:sz w:val="22"/>
          <w:szCs w:val="22"/>
        </w:rPr>
        <w:t>”</w:t>
      </w:r>
      <w:r w:rsidRPr="00F97F90">
        <w:rPr>
          <w:rFonts w:ascii="Calibri" w:hAnsi="Calibri" w:cs="Calibri"/>
          <w:b/>
          <w:bCs/>
          <w:smallCaps/>
          <w:color w:val="0D0D0D" w:themeColor="text1" w:themeTint="F2"/>
          <w:sz w:val="22"/>
          <w:szCs w:val="22"/>
        </w:rPr>
        <w:t xml:space="preserve"> </w:t>
      </w:r>
      <w:r w:rsidR="004D1165" w:rsidRPr="00F97F90">
        <w:rPr>
          <w:rFonts w:ascii="Calibri" w:hAnsi="Calibri" w:cs="Calibri"/>
          <w:b/>
          <w:bCs/>
          <w:smallCaps/>
          <w:color w:val="0D0D0D" w:themeColor="text1" w:themeTint="F2"/>
          <w:sz w:val="22"/>
          <w:szCs w:val="22"/>
        </w:rPr>
        <w:t>della norma</w:t>
      </w:r>
      <w:r w:rsidR="0016548F" w:rsidRPr="00F97F90">
        <w:rPr>
          <w:rFonts w:ascii="Calibri" w:hAnsi="Calibri" w:cs="Calibri"/>
          <w:b/>
          <w:bCs/>
          <w:smallCaps/>
          <w:color w:val="0D0D0D" w:themeColor="text1" w:themeTint="F2"/>
          <w:sz w:val="22"/>
          <w:szCs w:val="22"/>
        </w:rPr>
        <w:t xml:space="preserve"> </w:t>
      </w:r>
      <w:r w:rsidR="004D1165" w:rsidRPr="00F97F90">
        <w:rPr>
          <w:rFonts w:ascii="Calibri" w:hAnsi="Calibri" w:cs="Calibri"/>
          <w:b/>
          <w:bCs/>
          <w:smallCaps/>
          <w:color w:val="0D0D0D" w:themeColor="text1" w:themeTint="F2"/>
          <w:sz w:val="22"/>
          <w:szCs w:val="22"/>
        </w:rPr>
        <w:t>ISO/IEC 42001:2023</w:t>
      </w:r>
    </w:p>
    <w:p w14:paraId="1A216D34" w14:textId="77777777" w:rsidR="007612BA" w:rsidRPr="00F97F90" w:rsidRDefault="007612BA" w:rsidP="00F97F90">
      <w:pPr>
        <w:spacing w:line="276" w:lineRule="auto"/>
        <w:ind w:firstLine="567"/>
        <w:jc w:val="both"/>
        <w:rPr>
          <w:rFonts w:ascii="Calibri" w:hAnsi="Calibri" w:cs="Calibri"/>
          <w:b/>
          <w:bCs/>
          <w:sz w:val="22"/>
          <w:szCs w:val="22"/>
        </w:rPr>
      </w:pPr>
      <w:r w:rsidRPr="00F97F90">
        <w:rPr>
          <w:rFonts w:ascii="Calibri" w:hAnsi="Calibri" w:cs="Calibri"/>
          <w:b/>
          <w:bCs/>
          <w:sz w:val="22"/>
          <w:szCs w:val="22"/>
        </w:rPr>
        <w:t xml:space="preserve">4.1 </w:t>
      </w:r>
      <w:r w:rsidR="004D1165" w:rsidRPr="00F97F90">
        <w:rPr>
          <w:rFonts w:ascii="Calibri" w:hAnsi="Calibri" w:cs="Calibri"/>
          <w:b/>
          <w:bCs/>
          <w:smallCaps/>
          <w:sz w:val="22"/>
          <w:szCs w:val="22"/>
        </w:rPr>
        <w:t xml:space="preserve">Controllo “A.2.2 politica in materia di </w:t>
      </w:r>
      <w:proofErr w:type="spellStart"/>
      <w:r w:rsidR="004D1165" w:rsidRPr="00F97F90">
        <w:rPr>
          <w:rFonts w:ascii="Calibri" w:hAnsi="Calibri" w:cs="Calibri"/>
          <w:b/>
          <w:bCs/>
          <w:smallCaps/>
          <w:sz w:val="22"/>
          <w:szCs w:val="22"/>
        </w:rPr>
        <w:t>ia</w:t>
      </w:r>
      <w:proofErr w:type="spellEnd"/>
      <w:r w:rsidR="004D1165" w:rsidRPr="00F97F90">
        <w:rPr>
          <w:rFonts w:ascii="Calibri" w:hAnsi="Calibri" w:cs="Calibri"/>
          <w:b/>
          <w:bCs/>
          <w:smallCaps/>
          <w:sz w:val="22"/>
          <w:szCs w:val="22"/>
        </w:rPr>
        <w:t>”</w:t>
      </w:r>
    </w:p>
    <w:p w14:paraId="0F671DAA" w14:textId="7BDAE42E" w:rsidR="007612BA" w:rsidRPr="00F97F90" w:rsidRDefault="00C51DD9" w:rsidP="00F97F90">
      <w:pPr>
        <w:spacing w:line="276" w:lineRule="auto"/>
        <w:jc w:val="both"/>
        <w:rPr>
          <w:rFonts w:ascii="Calibri" w:hAnsi="Calibri" w:cs="Calibri"/>
          <w:sz w:val="22"/>
          <w:szCs w:val="22"/>
        </w:rPr>
      </w:pPr>
      <w:r w:rsidRPr="00F97F90">
        <w:rPr>
          <w:rFonts w:ascii="Calibri" w:hAnsi="Calibri" w:cs="Calibri"/>
          <w:sz w:val="22"/>
          <w:szCs w:val="22"/>
        </w:rPr>
        <w:t>L’</w:t>
      </w:r>
      <w:r w:rsidR="004214B3" w:rsidRPr="00F97F90">
        <w:rPr>
          <w:rFonts w:ascii="Calibri" w:hAnsi="Calibri" w:cs="Calibri"/>
          <w:sz w:val="22"/>
          <w:szCs w:val="22"/>
        </w:rPr>
        <w:t>Istituto</w:t>
      </w:r>
      <w:r w:rsidR="007612BA" w:rsidRPr="00F97F90">
        <w:rPr>
          <w:rFonts w:ascii="Calibri" w:hAnsi="Calibri" w:cs="Calibri"/>
          <w:sz w:val="22"/>
          <w:szCs w:val="22"/>
        </w:rPr>
        <w:t xml:space="preserve"> ha definito una politica in materia di </w:t>
      </w:r>
      <w:r w:rsidR="00542377" w:rsidRPr="00F97F90">
        <w:rPr>
          <w:rFonts w:ascii="Calibri" w:hAnsi="Calibri" w:cs="Calibri"/>
          <w:sz w:val="22"/>
          <w:szCs w:val="22"/>
        </w:rPr>
        <w:t>Intelligenza Artificiale</w:t>
      </w:r>
      <w:r w:rsidR="007612BA" w:rsidRPr="00F97F90">
        <w:rPr>
          <w:rFonts w:ascii="Calibri" w:hAnsi="Calibri" w:cs="Calibri"/>
          <w:sz w:val="22"/>
          <w:szCs w:val="22"/>
        </w:rPr>
        <w:t xml:space="preserve"> che prende in considerazione i seguenti aspetti:</w:t>
      </w:r>
    </w:p>
    <w:p w14:paraId="01E9B7F6" w14:textId="77777777" w:rsidR="00536AB7" w:rsidRPr="00F97F90" w:rsidRDefault="007612BA" w:rsidP="00F97F90">
      <w:pPr>
        <w:numPr>
          <w:ilvl w:val="0"/>
          <w:numId w:val="3"/>
        </w:numPr>
        <w:spacing w:line="276" w:lineRule="auto"/>
        <w:jc w:val="both"/>
        <w:rPr>
          <w:rFonts w:ascii="Calibri" w:hAnsi="Calibri" w:cs="Calibri"/>
          <w:sz w:val="22"/>
          <w:szCs w:val="22"/>
        </w:rPr>
      </w:pPr>
      <w:r w:rsidRPr="00F97F90">
        <w:rPr>
          <w:rFonts w:ascii="Calibri" w:hAnsi="Calibri" w:cs="Calibri"/>
          <w:sz w:val="22"/>
          <w:szCs w:val="22"/>
        </w:rPr>
        <w:t>Etica e responsabilità attraverso la promozione di principi come la trasparenza, l'equità, la sicurezza e l'accountability.</w:t>
      </w:r>
    </w:p>
    <w:p w14:paraId="7E430A7E" w14:textId="77777777" w:rsidR="00536AB7" w:rsidRPr="00F97F90" w:rsidRDefault="007612BA" w:rsidP="00F97F90">
      <w:pPr>
        <w:numPr>
          <w:ilvl w:val="0"/>
          <w:numId w:val="3"/>
        </w:numPr>
        <w:spacing w:line="276" w:lineRule="auto"/>
        <w:jc w:val="both"/>
        <w:rPr>
          <w:rFonts w:ascii="Calibri" w:hAnsi="Calibri" w:cs="Calibri"/>
          <w:sz w:val="22"/>
          <w:szCs w:val="22"/>
        </w:rPr>
      </w:pPr>
      <w:r w:rsidRPr="00F97F90">
        <w:rPr>
          <w:rFonts w:ascii="Calibri" w:hAnsi="Calibri" w:cs="Calibri"/>
          <w:sz w:val="22"/>
          <w:szCs w:val="22"/>
        </w:rPr>
        <w:t>Privacy e protezione dei dati attraverso la definizione di regole e norme per garantire che i dati personali siano trattati in modo sicuro e conforme alle leggi sulla privacy.</w:t>
      </w:r>
    </w:p>
    <w:p w14:paraId="6CF67178" w14:textId="77777777" w:rsidR="00536AB7" w:rsidRPr="00F97F90" w:rsidRDefault="007612BA" w:rsidP="00F97F90">
      <w:pPr>
        <w:numPr>
          <w:ilvl w:val="0"/>
          <w:numId w:val="3"/>
        </w:numPr>
        <w:spacing w:line="276" w:lineRule="auto"/>
        <w:jc w:val="both"/>
        <w:rPr>
          <w:rFonts w:ascii="Calibri" w:hAnsi="Calibri" w:cs="Calibri"/>
          <w:sz w:val="22"/>
          <w:szCs w:val="22"/>
        </w:rPr>
      </w:pPr>
      <w:r w:rsidRPr="00F97F90">
        <w:rPr>
          <w:rFonts w:ascii="Calibri" w:hAnsi="Calibri" w:cs="Calibri"/>
          <w:sz w:val="22"/>
          <w:szCs w:val="22"/>
        </w:rPr>
        <w:t>Impatto sociale ed economico attraverso l'adozione di misure per mitigare gli eventuali impatti negativi e promuovere l'equità.</w:t>
      </w:r>
    </w:p>
    <w:p w14:paraId="456BF683" w14:textId="575C3E3E" w:rsidR="007612BA" w:rsidRPr="00F97F90" w:rsidRDefault="007612BA" w:rsidP="00F97F90">
      <w:pPr>
        <w:numPr>
          <w:ilvl w:val="0"/>
          <w:numId w:val="3"/>
        </w:numPr>
        <w:spacing w:line="276" w:lineRule="auto"/>
        <w:jc w:val="both"/>
        <w:rPr>
          <w:rFonts w:ascii="Calibri" w:hAnsi="Calibri" w:cs="Calibri"/>
          <w:sz w:val="22"/>
          <w:szCs w:val="22"/>
        </w:rPr>
      </w:pPr>
      <w:r w:rsidRPr="00F97F90">
        <w:rPr>
          <w:rFonts w:ascii="Calibri" w:hAnsi="Calibri" w:cs="Calibri"/>
          <w:sz w:val="22"/>
          <w:szCs w:val="22"/>
        </w:rPr>
        <w:t>Sicurezza e responsabilità attraverso la definizione di standard di sicurezza e la promozione di buone pratiche per garantire che l'</w:t>
      </w:r>
      <w:r w:rsidR="00542377" w:rsidRPr="00F97F90">
        <w:rPr>
          <w:rFonts w:ascii="Calibri" w:hAnsi="Calibri" w:cs="Calibri"/>
          <w:sz w:val="22"/>
          <w:szCs w:val="22"/>
        </w:rPr>
        <w:t>Intelligenza Artificiale</w:t>
      </w:r>
      <w:r w:rsidRPr="00F97F90">
        <w:rPr>
          <w:rFonts w:ascii="Calibri" w:hAnsi="Calibri" w:cs="Calibri"/>
          <w:sz w:val="22"/>
          <w:szCs w:val="22"/>
        </w:rPr>
        <w:t xml:space="preserve"> sia utilizzata in modo responsabile.</w:t>
      </w:r>
    </w:p>
    <w:p w14:paraId="59DCEB69" w14:textId="77777777"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La politica in materia di IA viene:</w:t>
      </w:r>
    </w:p>
    <w:p w14:paraId="0B400399" w14:textId="54AFE0E9" w:rsidR="00536AB7" w:rsidRPr="00F97F90" w:rsidRDefault="007612BA" w:rsidP="00F97F90">
      <w:pPr>
        <w:numPr>
          <w:ilvl w:val="0"/>
          <w:numId w:val="5"/>
        </w:numPr>
        <w:spacing w:line="276" w:lineRule="auto"/>
        <w:jc w:val="both"/>
        <w:rPr>
          <w:rFonts w:ascii="Calibri" w:hAnsi="Calibri" w:cs="Calibri"/>
          <w:sz w:val="22"/>
          <w:szCs w:val="22"/>
        </w:rPr>
      </w:pPr>
      <w:r w:rsidRPr="00F97F90">
        <w:rPr>
          <w:rFonts w:ascii="Calibri" w:hAnsi="Calibri" w:cs="Calibri"/>
          <w:sz w:val="22"/>
          <w:szCs w:val="22"/>
        </w:rPr>
        <w:t xml:space="preserve">resa disponibile come informazione documentata a tutti gli </w:t>
      </w:r>
      <w:r w:rsidR="00542377" w:rsidRPr="00F97F90">
        <w:rPr>
          <w:rFonts w:ascii="Calibri" w:hAnsi="Calibri" w:cs="Calibri"/>
          <w:sz w:val="22"/>
          <w:szCs w:val="22"/>
        </w:rPr>
        <w:t>interessati</w:t>
      </w:r>
      <w:r w:rsidRPr="00F97F90">
        <w:rPr>
          <w:rFonts w:ascii="Calibri" w:hAnsi="Calibri" w:cs="Calibri"/>
          <w:sz w:val="22"/>
          <w:szCs w:val="22"/>
        </w:rPr>
        <w:t xml:space="preserve"> </w:t>
      </w:r>
      <w:r w:rsidR="004214B3" w:rsidRPr="00F97F90">
        <w:rPr>
          <w:rFonts w:ascii="Calibri" w:hAnsi="Calibri" w:cs="Calibri"/>
          <w:sz w:val="22"/>
          <w:szCs w:val="22"/>
        </w:rPr>
        <w:t>istituzionali</w:t>
      </w:r>
      <w:r w:rsidRPr="00F97F90">
        <w:rPr>
          <w:rFonts w:ascii="Calibri" w:hAnsi="Calibri" w:cs="Calibri"/>
          <w:sz w:val="22"/>
          <w:szCs w:val="22"/>
        </w:rPr>
        <w:t>;</w:t>
      </w:r>
    </w:p>
    <w:p w14:paraId="31D6C000" w14:textId="3FB74DC0" w:rsidR="00536AB7" w:rsidRPr="00F97F90" w:rsidRDefault="007612BA" w:rsidP="00F97F90">
      <w:pPr>
        <w:numPr>
          <w:ilvl w:val="0"/>
          <w:numId w:val="5"/>
        </w:numPr>
        <w:spacing w:line="276" w:lineRule="auto"/>
        <w:jc w:val="both"/>
        <w:rPr>
          <w:rFonts w:ascii="Calibri" w:hAnsi="Calibri" w:cs="Calibri"/>
          <w:sz w:val="22"/>
          <w:szCs w:val="22"/>
        </w:rPr>
      </w:pPr>
      <w:r w:rsidRPr="00F97F90">
        <w:rPr>
          <w:rFonts w:ascii="Calibri" w:hAnsi="Calibri" w:cs="Calibri"/>
          <w:sz w:val="22"/>
          <w:szCs w:val="22"/>
        </w:rPr>
        <w:t xml:space="preserve">viene comunicata all'interno dell'organizzazione attraverso la pubblicazione sulla intranet </w:t>
      </w:r>
      <w:r w:rsidR="004214B3" w:rsidRPr="00F97F90">
        <w:rPr>
          <w:rFonts w:ascii="Calibri" w:hAnsi="Calibri" w:cs="Calibri"/>
          <w:sz w:val="22"/>
          <w:szCs w:val="22"/>
        </w:rPr>
        <w:t>istituzionale</w:t>
      </w:r>
      <w:r w:rsidRPr="00F97F90">
        <w:rPr>
          <w:rFonts w:ascii="Calibri" w:hAnsi="Calibri" w:cs="Calibri"/>
          <w:sz w:val="22"/>
          <w:szCs w:val="22"/>
        </w:rPr>
        <w:t>;</w:t>
      </w:r>
      <w:r w:rsidR="00536AB7" w:rsidRPr="00F97F90">
        <w:rPr>
          <w:rFonts w:ascii="Calibri" w:hAnsi="Calibri" w:cs="Calibri"/>
          <w:sz w:val="22"/>
          <w:szCs w:val="22"/>
        </w:rPr>
        <w:t xml:space="preserve"> </w:t>
      </w:r>
    </w:p>
    <w:p w14:paraId="16909B6A" w14:textId="427723D3" w:rsidR="007612BA" w:rsidRPr="00F97F90" w:rsidRDefault="007612BA" w:rsidP="00F97F90">
      <w:pPr>
        <w:numPr>
          <w:ilvl w:val="0"/>
          <w:numId w:val="5"/>
        </w:numPr>
        <w:spacing w:line="276" w:lineRule="auto"/>
        <w:jc w:val="both"/>
        <w:rPr>
          <w:rFonts w:ascii="Calibri" w:hAnsi="Calibri" w:cs="Calibri"/>
          <w:sz w:val="22"/>
          <w:szCs w:val="22"/>
        </w:rPr>
      </w:pPr>
      <w:r w:rsidRPr="00F97F90">
        <w:rPr>
          <w:rFonts w:ascii="Calibri" w:hAnsi="Calibri" w:cs="Calibri"/>
          <w:sz w:val="22"/>
          <w:szCs w:val="22"/>
        </w:rPr>
        <w:t xml:space="preserve">viene messa a disposizione delle parti interessate attraverso la pubblicazione sulla sezione del sito internet </w:t>
      </w:r>
      <w:r w:rsidR="004214B3" w:rsidRPr="00F97F90">
        <w:rPr>
          <w:rFonts w:ascii="Calibri" w:hAnsi="Calibri" w:cs="Calibri"/>
          <w:sz w:val="22"/>
          <w:szCs w:val="22"/>
        </w:rPr>
        <w:t>istituzionale</w:t>
      </w:r>
      <w:r w:rsidRPr="00F97F90">
        <w:rPr>
          <w:rFonts w:ascii="Calibri" w:hAnsi="Calibri" w:cs="Calibri"/>
          <w:sz w:val="22"/>
          <w:szCs w:val="22"/>
        </w:rPr>
        <w:t xml:space="preserve"> dedicato all</w:t>
      </w:r>
      <w:r w:rsidR="00536AB7" w:rsidRPr="00F97F90">
        <w:rPr>
          <w:rFonts w:ascii="Calibri" w:hAnsi="Calibri" w:cs="Calibri"/>
          <w:sz w:val="22"/>
          <w:szCs w:val="22"/>
        </w:rPr>
        <w:t xml:space="preserve">e </w:t>
      </w:r>
      <w:r w:rsidRPr="00F97F90">
        <w:rPr>
          <w:rFonts w:ascii="Calibri" w:hAnsi="Calibri" w:cs="Calibri"/>
          <w:sz w:val="22"/>
          <w:szCs w:val="22"/>
        </w:rPr>
        <w:t>certificazioni.</w:t>
      </w:r>
    </w:p>
    <w:p w14:paraId="44A6FC10" w14:textId="2DC7CB0B"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 xml:space="preserve">La politica contiene </w:t>
      </w:r>
      <w:r w:rsidR="00536AB7" w:rsidRPr="00F97F90">
        <w:rPr>
          <w:rFonts w:ascii="Calibri" w:hAnsi="Calibri" w:cs="Calibri"/>
          <w:sz w:val="22"/>
          <w:szCs w:val="22"/>
        </w:rPr>
        <w:t>i seguenti</w:t>
      </w:r>
      <w:r w:rsidRPr="00F97F90">
        <w:rPr>
          <w:rFonts w:ascii="Calibri" w:hAnsi="Calibri" w:cs="Calibri"/>
          <w:sz w:val="22"/>
          <w:szCs w:val="22"/>
        </w:rPr>
        <w:t xml:space="preserve"> obiettivi </w:t>
      </w:r>
      <w:r w:rsidR="004214B3" w:rsidRPr="00F97F90">
        <w:rPr>
          <w:rFonts w:ascii="Calibri" w:hAnsi="Calibri" w:cs="Calibri"/>
          <w:sz w:val="22"/>
          <w:szCs w:val="22"/>
        </w:rPr>
        <w:t>istituzionali</w:t>
      </w:r>
      <w:r w:rsidRPr="00F97F90">
        <w:rPr>
          <w:rFonts w:ascii="Calibri" w:hAnsi="Calibri" w:cs="Calibri"/>
          <w:sz w:val="22"/>
          <w:szCs w:val="22"/>
        </w:rPr>
        <w:t>:</w:t>
      </w:r>
    </w:p>
    <w:p w14:paraId="5520C163" w14:textId="2BB51E5E"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Responsabilità</w:t>
      </w:r>
      <w:r w:rsidR="00536AB7" w:rsidRPr="00F97F90">
        <w:rPr>
          <w:rFonts w:ascii="Calibri" w:hAnsi="Calibri" w:cs="Calibri"/>
          <w:sz w:val="22"/>
          <w:szCs w:val="22"/>
        </w:rPr>
        <w:t>: l</w:t>
      </w:r>
      <w:r w:rsidRPr="00F97F90">
        <w:rPr>
          <w:rFonts w:ascii="Calibri" w:hAnsi="Calibri" w:cs="Calibri"/>
          <w:sz w:val="22"/>
          <w:szCs w:val="22"/>
        </w:rPr>
        <w:t>’uso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modifica i quadri di responsabilità esistenti</w:t>
      </w:r>
      <w:r w:rsidR="00536AB7" w:rsidRPr="00F97F90">
        <w:rPr>
          <w:rFonts w:ascii="Calibri" w:hAnsi="Calibri" w:cs="Calibri"/>
          <w:sz w:val="22"/>
          <w:szCs w:val="22"/>
        </w:rPr>
        <w:t xml:space="preserve">; </w:t>
      </w:r>
      <w:r w:rsidRPr="00F97F90">
        <w:rPr>
          <w:rFonts w:ascii="Calibri" w:hAnsi="Calibri" w:cs="Calibri"/>
          <w:sz w:val="22"/>
          <w:szCs w:val="22"/>
        </w:rPr>
        <w:t xml:space="preserve">le azioni delle persone possono essere supportate o basate sull’uso di un sistema di </w:t>
      </w:r>
      <w:r w:rsidR="00542377" w:rsidRPr="00F97F90">
        <w:rPr>
          <w:rFonts w:ascii="Calibri" w:hAnsi="Calibri" w:cs="Calibri"/>
          <w:sz w:val="22"/>
          <w:szCs w:val="22"/>
        </w:rPr>
        <w:t>Intelligenza Artificiale</w:t>
      </w:r>
      <w:r w:rsidRPr="00F97F90">
        <w:rPr>
          <w:rFonts w:ascii="Calibri" w:hAnsi="Calibri" w:cs="Calibri"/>
          <w:sz w:val="22"/>
          <w:szCs w:val="22"/>
        </w:rPr>
        <w:t xml:space="preserve">. </w:t>
      </w:r>
    </w:p>
    <w:p w14:paraId="64A7C90E" w14:textId="5C68D83F"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Competenze in materia di IA</w:t>
      </w:r>
      <w:r w:rsidR="00536AB7" w:rsidRPr="00F97F90">
        <w:rPr>
          <w:rFonts w:ascii="Calibri" w:hAnsi="Calibri" w:cs="Calibri"/>
          <w:sz w:val="22"/>
          <w:szCs w:val="22"/>
        </w:rPr>
        <w:t>: s</w:t>
      </w:r>
      <w:r w:rsidRPr="00F97F90">
        <w:rPr>
          <w:rFonts w:ascii="Calibri" w:hAnsi="Calibri" w:cs="Calibri"/>
          <w:sz w:val="22"/>
          <w:szCs w:val="22"/>
        </w:rPr>
        <w:t xml:space="preserve">elezione accurata di specialisti dedicati con competenze interdisciplinari ed esperienza nella valutazione, nello sviluppo e nell’implementazione dei sistemi di </w:t>
      </w:r>
      <w:r w:rsidR="00542377" w:rsidRPr="00F97F90">
        <w:rPr>
          <w:rFonts w:ascii="Calibri" w:hAnsi="Calibri" w:cs="Calibri"/>
          <w:sz w:val="22"/>
          <w:szCs w:val="22"/>
        </w:rPr>
        <w:t>Intelligenza Artificiale</w:t>
      </w:r>
      <w:r w:rsidRPr="00F97F90">
        <w:rPr>
          <w:rFonts w:ascii="Calibri" w:hAnsi="Calibri" w:cs="Calibri"/>
          <w:sz w:val="22"/>
          <w:szCs w:val="22"/>
        </w:rPr>
        <w:t>.</w:t>
      </w:r>
    </w:p>
    <w:p w14:paraId="13D912FA" w14:textId="7A542AA0"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Disponibilità e qualità della formazione e dei dati dei test</w:t>
      </w:r>
      <w:r w:rsidR="00536AB7" w:rsidRPr="00F97F90">
        <w:rPr>
          <w:rFonts w:ascii="Calibri" w:hAnsi="Calibri" w:cs="Calibri"/>
          <w:sz w:val="22"/>
          <w:szCs w:val="22"/>
        </w:rPr>
        <w:t>: p</w:t>
      </w:r>
      <w:r w:rsidRPr="00F97F90">
        <w:rPr>
          <w:rFonts w:ascii="Calibri" w:hAnsi="Calibri" w:cs="Calibri"/>
          <w:sz w:val="22"/>
          <w:szCs w:val="22"/>
        </w:rPr>
        <w:t xml:space="preserve">er i sistemi di </w:t>
      </w:r>
      <w:r w:rsidR="00542377" w:rsidRPr="00F97F90">
        <w:rPr>
          <w:rFonts w:ascii="Calibri" w:hAnsi="Calibri" w:cs="Calibri"/>
          <w:sz w:val="22"/>
          <w:szCs w:val="22"/>
        </w:rPr>
        <w:t>Intelligenza Artificiale</w:t>
      </w:r>
      <w:r w:rsidRPr="00F97F90">
        <w:rPr>
          <w:rFonts w:ascii="Calibri" w:hAnsi="Calibri" w:cs="Calibri"/>
          <w:sz w:val="22"/>
          <w:szCs w:val="22"/>
        </w:rPr>
        <w:t xml:space="preserve"> basati </w:t>
      </w:r>
      <w:proofErr w:type="gramStart"/>
      <w:r w:rsidRPr="00F97F90">
        <w:rPr>
          <w:rFonts w:ascii="Calibri" w:hAnsi="Calibri" w:cs="Calibri"/>
          <w:sz w:val="22"/>
          <w:szCs w:val="22"/>
        </w:rPr>
        <w:t>sul</w:t>
      </w:r>
      <w:r w:rsidR="003469F6">
        <w:rPr>
          <w:rFonts w:ascii="Calibri" w:hAnsi="Calibri" w:cs="Calibri"/>
          <w:sz w:val="22"/>
          <w:szCs w:val="22"/>
        </w:rPr>
        <w:t xml:space="preserve"> </w:t>
      </w:r>
      <w:bookmarkStart w:id="0" w:name="_GoBack"/>
      <w:bookmarkEnd w:id="0"/>
      <w:r w:rsidRPr="00F97F90">
        <w:rPr>
          <w:rFonts w:ascii="Calibri" w:hAnsi="Calibri" w:cs="Calibri"/>
          <w:sz w:val="22"/>
          <w:szCs w:val="22"/>
        </w:rPr>
        <w:t>machine</w:t>
      </w:r>
      <w:proofErr w:type="gramEnd"/>
      <w:r w:rsidRPr="00F97F90">
        <w:rPr>
          <w:rFonts w:ascii="Calibri" w:hAnsi="Calibri" w:cs="Calibri"/>
          <w:sz w:val="22"/>
          <w:szCs w:val="22"/>
        </w:rPr>
        <w:t xml:space="preserve"> learning (auto apprendimento), </w:t>
      </w:r>
      <w:r w:rsidR="00C51DD9" w:rsidRPr="00F97F90">
        <w:rPr>
          <w:rFonts w:ascii="Calibri" w:hAnsi="Calibri" w:cs="Calibri"/>
          <w:sz w:val="22"/>
          <w:szCs w:val="22"/>
        </w:rPr>
        <w:t>l’</w:t>
      </w:r>
      <w:r w:rsidR="004214B3" w:rsidRPr="00F97F90">
        <w:rPr>
          <w:rFonts w:ascii="Calibri" w:hAnsi="Calibri" w:cs="Calibri"/>
          <w:sz w:val="22"/>
          <w:szCs w:val="22"/>
        </w:rPr>
        <w:t>Istituto</w:t>
      </w:r>
      <w:r w:rsidRPr="00F97F90">
        <w:rPr>
          <w:rFonts w:ascii="Calibri" w:hAnsi="Calibri" w:cs="Calibri"/>
          <w:sz w:val="22"/>
          <w:szCs w:val="22"/>
        </w:rPr>
        <w:t xml:space="preserve"> garantisce continua formazione, convalida e dati di test per addestrare e verificare i sistemi per il comportamento previsto.</w:t>
      </w:r>
    </w:p>
    <w:p w14:paraId="09B9C216" w14:textId="2FB1AD52"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Impatto ambientale</w:t>
      </w:r>
      <w:r w:rsidR="00536AB7"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Pr="00F97F90">
        <w:rPr>
          <w:rFonts w:ascii="Calibri" w:hAnsi="Calibri" w:cs="Calibri"/>
          <w:sz w:val="22"/>
          <w:szCs w:val="22"/>
        </w:rPr>
        <w:t xml:space="preserve"> effettua una valutazione di impatt</w:t>
      </w:r>
      <w:r w:rsidR="00536AB7" w:rsidRPr="00F97F90">
        <w:rPr>
          <w:rFonts w:ascii="Calibri" w:hAnsi="Calibri" w:cs="Calibri"/>
          <w:sz w:val="22"/>
          <w:szCs w:val="22"/>
        </w:rPr>
        <w:t>o</w:t>
      </w:r>
      <w:r w:rsidRPr="00F97F90">
        <w:rPr>
          <w:rFonts w:ascii="Calibri" w:hAnsi="Calibri" w:cs="Calibri"/>
          <w:sz w:val="22"/>
          <w:szCs w:val="22"/>
        </w:rPr>
        <w:t xml:space="preserve"> sull’ambiente</w:t>
      </w:r>
      <w:r w:rsidR="00536AB7" w:rsidRPr="00F97F90">
        <w:rPr>
          <w:rFonts w:ascii="Calibri" w:hAnsi="Calibri" w:cs="Calibri"/>
          <w:sz w:val="22"/>
          <w:szCs w:val="22"/>
        </w:rPr>
        <w:t xml:space="preserve"> operativo derivante</w:t>
      </w:r>
      <w:r w:rsidRPr="00F97F90">
        <w:rPr>
          <w:rFonts w:ascii="Calibri" w:hAnsi="Calibri" w:cs="Calibri"/>
          <w:sz w:val="22"/>
          <w:szCs w:val="22"/>
        </w:rPr>
        <w:t xml:space="preserve"> dall’uso di sistemi di IA.</w:t>
      </w:r>
    </w:p>
    <w:p w14:paraId="3657817C" w14:textId="5C710F2C"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lastRenderedPageBreak/>
        <w:t>Equità</w:t>
      </w:r>
      <w:r w:rsidR="00536AB7"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Pr="00F97F90">
        <w:rPr>
          <w:rFonts w:ascii="Calibri" w:hAnsi="Calibri" w:cs="Calibri"/>
          <w:sz w:val="22"/>
          <w:szCs w:val="22"/>
        </w:rPr>
        <w:t>, consapevole che l’applicazione inappropriata dei sistemi di IA per il processo decisionale automatizzato può essere ingiusta e discriminatoria nei confronti di persone o gruppi di persone specifici, monitora costantemente i sistemi per verificare eventuali non conformità.</w:t>
      </w:r>
      <w:r w:rsidR="00536AB7" w:rsidRPr="00F97F90">
        <w:rPr>
          <w:rFonts w:ascii="Calibri" w:hAnsi="Calibri" w:cs="Calibri"/>
          <w:sz w:val="22"/>
          <w:szCs w:val="22"/>
        </w:rPr>
        <w:t xml:space="preserve"> </w:t>
      </w:r>
    </w:p>
    <w:p w14:paraId="560F546D" w14:textId="7CB87C29"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Manutenibilità</w:t>
      </w:r>
      <w:r w:rsidR="00536AB7"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 xml:space="preserve">garantisce che la manutenibilità, ovvero la capacità di gestire le modifiche del sistema di </w:t>
      </w:r>
      <w:r w:rsidR="00542377" w:rsidRPr="00F97F90">
        <w:rPr>
          <w:rFonts w:ascii="Calibri" w:hAnsi="Calibri" w:cs="Calibri"/>
          <w:sz w:val="22"/>
          <w:szCs w:val="22"/>
        </w:rPr>
        <w:t>Intelligenza Artificiale</w:t>
      </w:r>
      <w:r w:rsidRPr="00F97F90">
        <w:rPr>
          <w:rFonts w:ascii="Calibri" w:hAnsi="Calibri" w:cs="Calibri"/>
          <w:sz w:val="22"/>
          <w:szCs w:val="22"/>
        </w:rPr>
        <w:t xml:space="preserve"> al fine di correggere difetti o adattarsi a nuovi requisiti, venga applicata a tutti i sistemi di IA.</w:t>
      </w:r>
    </w:p>
    <w:p w14:paraId="2526C665" w14:textId="38C1E463"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Privacy</w:t>
      </w:r>
      <w:r w:rsidR="00536AB7"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536AB7" w:rsidRPr="00F97F90">
        <w:rPr>
          <w:rFonts w:ascii="Calibri" w:hAnsi="Calibri" w:cs="Calibri"/>
          <w:sz w:val="22"/>
          <w:szCs w:val="22"/>
        </w:rPr>
        <w:t xml:space="preserve">, </w:t>
      </w:r>
      <w:r w:rsidRPr="00F97F90">
        <w:rPr>
          <w:rFonts w:ascii="Calibri" w:hAnsi="Calibri" w:cs="Calibri"/>
          <w:sz w:val="22"/>
          <w:szCs w:val="22"/>
        </w:rPr>
        <w:t xml:space="preserve">consapevole che l'uso improprio o la divulgazione di dati personali semplici e particolari può avere effetti dannosi sugli interessati, garantisce la piena </w:t>
      </w:r>
      <w:proofErr w:type="spellStart"/>
      <w:r w:rsidRPr="00F97F90">
        <w:rPr>
          <w:rFonts w:ascii="Calibri" w:hAnsi="Calibri" w:cs="Calibri"/>
          <w:sz w:val="22"/>
          <w:szCs w:val="22"/>
        </w:rPr>
        <w:t>compliance</w:t>
      </w:r>
      <w:proofErr w:type="spellEnd"/>
      <w:r w:rsidRPr="00F97F90">
        <w:rPr>
          <w:rFonts w:ascii="Calibri" w:hAnsi="Calibri" w:cs="Calibri"/>
          <w:sz w:val="22"/>
          <w:szCs w:val="22"/>
        </w:rPr>
        <w:t xml:space="preserve"> dei dati utilizzati per alimentare i sistemi di IA.</w:t>
      </w:r>
    </w:p>
    <w:p w14:paraId="5B95E0A3" w14:textId="5F4BE3F5" w:rsidR="00536AB7"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Robustezza</w:t>
      </w:r>
      <w:r w:rsidR="00536AB7"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garantisce le proprietà di robustezza del sistema di IA ovvero la capacità del sistema di avere prestazioni comparabili su nuovi dati come sui dati su cui è stato addestrato o sui dati di operazioni tipiche.</w:t>
      </w:r>
    </w:p>
    <w:p w14:paraId="1FD7C627" w14:textId="114CDD7B" w:rsidR="009062F6"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 xml:space="preserve">Sicurezza </w:t>
      </w:r>
      <w:r w:rsidR="00536AB7" w:rsidRPr="00F97F90">
        <w:rPr>
          <w:rFonts w:ascii="Calibri" w:hAnsi="Calibri" w:cs="Calibri"/>
          <w:sz w:val="22"/>
          <w:szCs w:val="22"/>
          <w:u w:val="single"/>
        </w:rPr>
        <w:t>f</w:t>
      </w:r>
      <w:r w:rsidRPr="00F97F90">
        <w:rPr>
          <w:rFonts w:ascii="Calibri" w:hAnsi="Calibri" w:cs="Calibri"/>
          <w:sz w:val="22"/>
          <w:szCs w:val="22"/>
          <w:u w:val="single"/>
        </w:rPr>
        <w:t>isica</w:t>
      </w:r>
      <w:r w:rsidR="00536AB7"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garantisce la sicurezza fisica nell’utilizzo dei sistemi di IA ovvero che il sistema di IA, in determinate condizioni, non porti ad uno stato in cui la vita umana, la salute, la proprietà o l'ambiente siano messi in pericolo.</w:t>
      </w:r>
    </w:p>
    <w:p w14:paraId="33D98017" w14:textId="4F82EC71" w:rsidR="009062F6"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 xml:space="preserve">Sicurezza dei </w:t>
      </w:r>
      <w:r w:rsidR="009062F6" w:rsidRPr="00F97F90">
        <w:rPr>
          <w:rFonts w:ascii="Calibri" w:hAnsi="Calibri" w:cs="Calibri"/>
          <w:sz w:val="22"/>
          <w:szCs w:val="22"/>
          <w:u w:val="single"/>
        </w:rPr>
        <w:t>d</w:t>
      </w:r>
      <w:r w:rsidRPr="00F97F90">
        <w:rPr>
          <w:rFonts w:ascii="Calibri" w:hAnsi="Calibri" w:cs="Calibri"/>
          <w:sz w:val="22"/>
          <w:szCs w:val="22"/>
          <w:u w:val="single"/>
        </w:rPr>
        <w:t>ati</w:t>
      </w:r>
      <w:r w:rsidR="009062F6"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 xml:space="preserve">garantisce la sicurezza dei dati, in particolare, per quanto riguarda i sistemi di </w:t>
      </w:r>
      <w:r w:rsidR="009062F6" w:rsidRPr="00F97F90">
        <w:rPr>
          <w:rFonts w:ascii="Calibri" w:hAnsi="Calibri" w:cs="Calibri"/>
          <w:sz w:val="22"/>
          <w:szCs w:val="22"/>
        </w:rPr>
        <w:t xml:space="preserve">IA </w:t>
      </w:r>
      <w:r w:rsidRPr="00F97F90">
        <w:rPr>
          <w:rFonts w:ascii="Calibri" w:hAnsi="Calibri" w:cs="Calibri"/>
          <w:sz w:val="22"/>
          <w:szCs w:val="22"/>
        </w:rPr>
        <w:t xml:space="preserve">basati su approcci </w:t>
      </w:r>
      <w:r w:rsidR="009062F6" w:rsidRPr="00F97F90">
        <w:rPr>
          <w:rFonts w:ascii="Calibri" w:hAnsi="Calibri" w:cs="Calibri"/>
          <w:sz w:val="22"/>
          <w:szCs w:val="22"/>
        </w:rPr>
        <w:t>di m</w:t>
      </w:r>
      <w:r w:rsidRPr="00F97F90">
        <w:rPr>
          <w:rFonts w:ascii="Calibri" w:hAnsi="Calibri" w:cs="Calibri"/>
          <w:sz w:val="22"/>
          <w:szCs w:val="22"/>
        </w:rPr>
        <w:t xml:space="preserve">achine </w:t>
      </w:r>
      <w:r w:rsidR="009062F6" w:rsidRPr="00F97F90">
        <w:rPr>
          <w:rFonts w:ascii="Calibri" w:hAnsi="Calibri" w:cs="Calibri"/>
          <w:sz w:val="22"/>
          <w:szCs w:val="22"/>
        </w:rPr>
        <w:t>l</w:t>
      </w:r>
      <w:r w:rsidRPr="00F97F90">
        <w:rPr>
          <w:rFonts w:ascii="Calibri" w:hAnsi="Calibri" w:cs="Calibri"/>
          <w:sz w:val="22"/>
          <w:szCs w:val="22"/>
        </w:rPr>
        <w:t>earning.</w:t>
      </w:r>
    </w:p>
    <w:p w14:paraId="7D088FC0" w14:textId="09BAFBE2" w:rsidR="00AB7B10" w:rsidRPr="00F97F90" w:rsidRDefault="007612BA" w:rsidP="00F97F90">
      <w:pPr>
        <w:numPr>
          <w:ilvl w:val="0"/>
          <w:numId w:val="8"/>
        </w:numPr>
        <w:spacing w:line="276" w:lineRule="auto"/>
        <w:jc w:val="both"/>
        <w:rPr>
          <w:rFonts w:ascii="Calibri" w:hAnsi="Calibri" w:cs="Calibri"/>
          <w:sz w:val="22"/>
          <w:szCs w:val="22"/>
        </w:rPr>
      </w:pPr>
      <w:r w:rsidRPr="00F97F90">
        <w:rPr>
          <w:rFonts w:ascii="Calibri" w:hAnsi="Calibri" w:cs="Calibri"/>
          <w:sz w:val="22"/>
          <w:szCs w:val="22"/>
          <w:u w:val="single"/>
        </w:rPr>
        <w:t xml:space="preserve">Trasparenza e </w:t>
      </w:r>
      <w:proofErr w:type="spellStart"/>
      <w:r w:rsidRPr="00F97F90">
        <w:rPr>
          <w:rFonts w:ascii="Calibri" w:hAnsi="Calibri" w:cs="Calibri"/>
          <w:sz w:val="22"/>
          <w:szCs w:val="22"/>
          <w:u w:val="single"/>
        </w:rPr>
        <w:t>spiegabilità</w:t>
      </w:r>
      <w:proofErr w:type="spellEnd"/>
      <w:r w:rsidR="009062F6"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garantisce la trasparenza</w:t>
      </w:r>
      <w:r w:rsidR="009062F6" w:rsidRPr="00F97F90">
        <w:rPr>
          <w:rFonts w:ascii="Calibri" w:hAnsi="Calibri" w:cs="Calibri"/>
          <w:sz w:val="22"/>
          <w:szCs w:val="22"/>
        </w:rPr>
        <w:t>,</w:t>
      </w:r>
      <w:r w:rsidRPr="00F97F90">
        <w:rPr>
          <w:rFonts w:ascii="Calibri" w:hAnsi="Calibri" w:cs="Calibri"/>
          <w:sz w:val="22"/>
          <w:szCs w:val="22"/>
        </w:rPr>
        <w:t xml:space="preserve"> indicando sia le caratteristiche d</w:t>
      </w:r>
      <w:r w:rsidR="009062F6" w:rsidRPr="00F97F90">
        <w:rPr>
          <w:rFonts w:ascii="Calibri" w:hAnsi="Calibri" w:cs="Calibri"/>
          <w:sz w:val="22"/>
          <w:szCs w:val="22"/>
        </w:rPr>
        <w:t>ell’</w:t>
      </w:r>
      <w:r w:rsidRPr="00F97F90">
        <w:rPr>
          <w:rFonts w:ascii="Calibri" w:hAnsi="Calibri" w:cs="Calibri"/>
          <w:sz w:val="22"/>
          <w:szCs w:val="22"/>
        </w:rPr>
        <w:t xml:space="preserve">organizzazione che utilizza </w:t>
      </w:r>
      <w:r w:rsidR="009062F6" w:rsidRPr="00F97F90">
        <w:rPr>
          <w:rFonts w:ascii="Calibri" w:hAnsi="Calibri" w:cs="Calibri"/>
          <w:sz w:val="22"/>
          <w:szCs w:val="22"/>
        </w:rPr>
        <w:t xml:space="preserve">i </w:t>
      </w:r>
      <w:r w:rsidRPr="00F97F90">
        <w:rPr>
          <w:rFonts w:ascii="Calibri" w:hAnsi="Calibri" w:cs="Calibri"/>
          <w:sz w:val="22"/>
          <w:szCs w:val="22"/>
        </w:rPr>
        <w:t xml:space="preserve">sistemi di </w:t>
      </w:r>
      <w:r w:rsidR="009062F6" w:rsidRPr="00F97F90">
        <w:rPr>
          <w:rFonts w:ascii="Calibri" w:hAnsi="Calibri" w:cs="Calibri"/>
          <w:sz w:val="22"/>
          <w:szCs w:val="22"/>
        </w:rPr>
        <w:t>IA</w:t>
      </w:r>
      <w:r w:rsidRPr="00F97F90">
        <w:rPr>
          <w:rFonts w:ascii="Calibri" w:hAnsi="Calibri" w:cs="Calibri"/>
          <w:sz w:val="22"/>
          <w:szCs w:val="22"/>
        </w:rPr>
        <w:t xml:space="preserve"> sia </w:t>
      </w:r>
      <w:r w:rsidR="009062F6" w:rsidRPr="00F97F90">
        <w:rPr>
          <w:rFonts w:ascii="Calibri" w:hAnsi="Calibri" w:cs="Calibri"/>
          <w:sz w:val="22"/>
          <w:szCs w:val="22"/>
        </w:rPr>
        <w:t>de</w:t>
      </w:r>
      <w:r w:rsidRPr="00F97F90">
        <w:rPr>
          <w:rFonts w:ascii="Calibri" w:hAnsi="Calibri" w:cs="Calibri"/>
          <w:sz w:val="22"/>
          <w:szCs w:val="22"/>
        </w:rPr>
        <w:t>i sistemi stessi</w:t>
      </w:r>
      <w:r w:rsidR="009062F6" w:rsidRPr="00F97F90">
        <w:rPr>
          <w:rFonts w:ascii="Calibri" w:hAnsi="Calibri" w:cs="Calibri"/>
          <w:sz w:val="22"/>
          <w:szCs w:val="22"/>
        </w:rPr>
        <w:t xml:space="preserve">, e assicura </w:t>
      </w:r>
      <w:r w:rsidRPr="00F97F90">
        <w:rPr>
          <w:rFonts w:ascii="Calibri" w:hAnsi="Calibri" w:cs="Calibri"/>
          <w:sz w:val="22"/>
          <w:szCs w:val="22"/>
        </w:rPr>
        <w:t xml:space="preserve">la </w:t>
      </w:r>
      <w:proofErr w:type="spellStart"/>
      <w:r w:rsidRPr="00F97F90">
        <w:rPr>
          <w:rFonts w:ascii="Calibri" w:hAnsi="Calibri" w:cs="Calibri"/>
          <w:sz w:val="22"/>
          <w:szCs w:val="22"/>
        </w:rPr>
        <w:t>spiegabilità</w:t>
      </w:r>
      <w:proofErr w:type="spellEnd"/>
      <w:r w:rsidR="009062F6" w:rsidRPr="00F97F90">
        <w:rPr>
          <w:rFonts w:ascii="Calibri" w:hAnsi="Calibri" w:cs="Calibri"/>
          <w:sz w:val="22"/>
          <w:szCs w:val="22"/>
        </w:rPr>
        <w:t xml:space="preserve">, </w:t>
      </w:r>
      <w:r w:rsidRPr="00F97F90">
        <w:rPr>
          <w:rFonts w:ascii="Calibri" w:hAnsi="Calibri" w:cs="Calibri"/>
          <w:sz w:val="22"/>
          <w:szCs w:val="22"/>
        </w:rPr>
        <w:t>che si riferisce al</w:t>
      </w:r>
      <w:r w:rsidR="009062F6" w:rsidRPr="00F97F90">
        <w:rPr>
          <w:rFonts w:ascii="Calibri" w:hAnsi="Calibri" w:cs="Calibri"/>
          <w:sz w:val="22"/>
          <w:szCs w:val="22"/>
        </w:rPr>
        <w:t>le chiarificazioni in modo comprensibile per gli esseri umani riguardo</w:t>
      </w:r>
      <w:r w:rsidRPr="00F97F90">
        <w:rPr>
          <w:rFonts w:ascii="Calibri" w:hAnsi="Calibri" w:cs="Calibri"/>
          <w:sz w:val="22"/>
          <w:szCs w:val="22"/>
        </w:rPr>
        <w:t xml:space="preserve"> i fattori importanti che influenzano i risultati </w:t>
      </w:r>
      <w:r w:rsidR="009062F6" w:rsidRPr="00F97F90">
        <w:rPr>
          <w:rFonts w:ascii="Calibri" w:hAnsi="Calibri" w:cs="Calibri"/>
          <w:sz w:val="22"/>
          <w:szCs w:val="22"/>
        </w:rPr>
        <w:t xml:space="preserve">che il </w:t>
      </w:r>
      <w:r w:rsidRPr="00F97F90">
        <w:rPr>
          <w:rFonts w:ascii="Calibri" w:hAnsi="Calibri" w:cs="Calibri"/>
          <w:sz w:val="22"/>
          <w:szCs w:val="22"/>
        </w:rPr>
        <w:t xml:space="preserve">sistema di </w:t>
      </w:r>
      <w:r w:rsidR="009062F6" w:rsidRPr="00F97F90">
        <w:rPr>
          <w:rFonts w:ascii="Calibri" w:hAnsi="Calibri" w:cs="Calibri"/>
          <w:sz w:val="22"/>
          <w:szCs w:val="22"/>
        </w:rPr>
        <w:t>IA</w:t>
      </w:r>
      <w:r w:rsidRPr="00F97F90">
        <w:rPr>
          <w:rFonts w:ascii="Calibri" w:hAnsi="Calibri" w:cs="Calibri"/>
          <w:sz w:val="22"/>
          <w:szCs w:val="22"/>
        </w:rPr>
        <w:t xml:space="preserve"> forni</w:t>
      </w:r>
      <w:r w:rsidR="009062F6" w:rsidRPr="00F97F90">
        <w:rPr>
          <w:rFonts w:ascii="Calibri" w:hAnsi="Calibri" w:cs="Calibri"/>
          <w:sz w:val="22"/>
          <w:szCs w:val="22"/>
        </w:rPr>
        <w:t>sce</w:t>
      </w:r>
      <w:r w:rsidRPr="00F97F90">
        <w:rPr>
          <w:rFonts w:ascii="Calibri" w:hAnsi="Calibri" w:cs="Calibri"/>
          <w:sz w:val="22"/>
          <w:szCs w:val="22"/>
        </w:rPr>
        <w:t xml:space="preserve"> alle parti interessate.</w:t>
      </w:r>
    </w:p>
    <w:p w14:paraId="7EA6824C" w14:textId="77777777" w:rsidR="004214B3" w:rsidRPr="00F97F90" w:rsidRDefault="004214B3" w:rsidP="00F97F90">
      <w:pPr>
        <w:spacing w:line="276" w:lineRule="auto"/>
        <w:jc w:val="both"/>
        <w:rPr>
          <w:rFonts w:ascii="Calibri" w:hAnsi="Calibri" w:cs="Calibri"/>
          <w:sz w:val="22"/>
          <w:szCs w:val="22"/>
        </w:rPr>
      </w:pPr>
    </w:p>
    <w:p w14:paraId="200301CA" w14:textId="77777777" w:rsidR="00175AA3" w:rsidRPr="00F97F90" w:rsidRDefault="00175AA3" w:rsidP="00F97F90">
      <w:pPr>
        <w:spacing w:line="276" w:lineRule="auto"/>
        <w:jc w:val="both"/>
        <w:rPr>
          <w:rFonts w:ascii="Calibri" w:hAnsi="Calibri" w:cs="Calibri"/>
          <w:sz w:val="22"/>
          <w:szCs w:val="22"/>
        </w:rPr>
      </w:pPr>
    </w:p>
    <w:p w14:paraId="744B03BD" w14:textId="77777777" w:rsidR="00175AA3" w:rsidRPr="00F97F90" w:rsidRDefault="00175AA3" w:rsidP="00F97F90">
      <w:pPr>
        <w:spacing w:line="276" w:lineRule="auto"/>
        <w:jc w:val="both"/>
        <w:rPr>
          <w:rFonts w:ascii="Calibri" w:hAnsi="Calibri" w:cs="Calibri"/>
          <w:sz w:val="22"/>
          <w:szCs w:val="22"/>
        </w:rPr>
      </w:pPr>
    </w:p>
    <w:p w14:paraId="046B63CC" w14:textId="77777777" w:rsidR="00175AA3" w:rsidRPr="00F97F90" w:rsidRDefault="00175AA3" w:rsidP="00F97F90">
      <w:pPr>
        <w:spacing w:line="276" w:lineRule="auto"/>
        <w:jc w:val="both"/>
        <w:rPr>
          <w:rFonts w:ascii="Calibri" w:hAnsi="Calibri" w:cs="Calibri"/>
          <w:sz w:val="22"/>
          <w:szCs w:val="22"/>
        </w:rPr>
      </w:pPr>
    </w:p>
    <w:p w14:paraId="04448F60" w14:textId="77777777" w:rsidR="00175AA3" w:rsidRPr="00F97F90" w:rsidRDefault="00175AA3" w:rsidP="00F97F90">
      <w:pPr>
        <w:spacing w:line="276" w:lineRule="auto"/>
        <w:jc w:val="both"/>
        <w:rPr>
          <w:rFonts w:ascii="Calibri" w:hAnsi="Calibri" w:cs="Calibri"/>
          <w:sz w:val="22"/>
          <w:szCs w:val="22"/>
        </w:rPr>
      </w:pPr>
    </w:p>
    <w:p w14:paraId="035A9789" w14:textId="77777777" w:rsidR="00175AA3" w:rsidRPr="00F97F90" w:rsidRDefault="00175AA3" w:rsidP="00F97F90">
      <w:pPr>
        <w:spacing w:line="276" w:lineRule="auto"/>
        <w:jc w:val="both"/>
        <w:rPr>
          <w:rFonts w:ascii="Calibri" w:hAnsi="Calibri" w:cs="Calibri"/>
          <w:sz w:val="22"/>
          <w:szCs w:val="22"/>
        </w:rPr>
      </w:pPr>
    </w:p>
    <w:p w14:paraId="0FABF5E7" w14:textId="77777777" w:rsidR="00175AA3" w:rsidRPr="00F97F90" w:rsidRDefault="00175AA3" w:rsidP="00F97F90">
      <w:pPr>
        <w:spacing w:line="276" w:lineRule="auto"/>
        <w:jc w:val="both"/>
        <w:rPr>
          <w:rFonts w:ascii="Calibri" w:hAnsi="Calibri" w:cs="Calibri"/>
          <w:sz w:val="22"/>
          <w:szCs w:val="22"/>
        </w:rPr>
      </w:pPr>
    </w:p>
    <w:p w14:paraId="0C903161" w14:textId="77777777" w:rsidR="00175AA3" w:rsidRPr="00F97F90" w:rsidRDefault="00175AA3" w:rsidP="00F97F90">
      <w:pPr>
        <w:spacing w:line="276" w:lineRule="auto"/>
        <w:jc w:val="both"/>
        <w:rPr>
          <w:rFonts w:ascii="Calibri" w:hAnsi="Calibri" w:cs="Calibri"/>
          <w:sz w:val="22"/>
          <w:szCs w:val="22"/>
        </w:rPr>
      </w:pPr>
    </w:p>
    <w:p w14:paraId="5E13B1C4" w14:textId="77777777" w:rsidR="00175AA3" w:rsidRPr="00F97F90" w:rsidRDefault="00175AA3" w:rsidP="00F97F90">
      <w:pPr>
        <w:spacing w:line="276" w:lineRule="auto"/>
        <w:jc w:val="both"/>
        <w:rPr>
          <w:rFonts w:ascii="Calibri" w:hAnsi="Calibri" w:cs="Calibri"/>
          <w:sz w:val="22"/>
          <w:szCs w:val="22"/>
        </w:rPr>
      </w:pPr>
    </w:p>
    <w:p w14:paraId="34B8FD43" w14:textId="77777777" w:rsidR="00175AA3" w:rsidRDefault="00175AA3" w:rsidP="004214B3">
      <w:pPr>
        <w:spacing w:line="360" w:lineRule="auto"/>
        <w:jc w:val="both"/>
        <w:rPr>
          <w:rFonts w:ascii="Arial Narrow" w:hAnsi="Arial Narrow"/>
          <w:sz w:val="26"/>
          <w:szCs w:val="26"/>
        </w:rPr>
      </w:pPr>
    </w:p>
    <w:p w14:paraId="3719392A" w14:textId="77777777" w:rsidR="00C40383" w:rsidRDefault="00C40383" w:rsidP="004214B3">
      <w:pPr>
        <w:spacing w:line="360" w:lineRule="auto"/>
        <w:jc w:val="both"/>
        <w:rPr>
          <w:rFonts w:ascii="Arial Narrow" w:hAnsi="Arial Narrow"/>
          <w:sz w:val="26"/>
          <w:szCs w:val="26"/>
        </w:rPr>
        <w:sectPr w:rsidR="00C40383" w:rsidSect="006C5EEF">
          <w:pgSz w:w="12240" w:h="15840" w:code="1"/>
          <w:pgMar w:top="518" w:right="1418" w:bottom="1418" w:left="1418" w:header="0" w:footer="0" w:gutter="0"/>
          <w:cols w:space="720"/>
          <w:noEndnote/>
        </w:sectPr>
      </w:pPr>
    </w:p>
    <w:p w14:paraId="4C7FACE3" w14:textId="77777777" w:rsidR="007612BA" w:rsidRPr="00F97F90" w:rsidRDefault="007612BA" w:rsidP="00F97F90">
      <w:pPr>
        <w:spacing w:line="276" w:lineRule="auto"/>
        <w:ind w:firstLine="720"/>
        <w:jc w:val="both"/>
        <w:rPr>
          <w:rFonts w:ascii="Calibri" w:hAnsi="Calibri" w:cs="Calibri"/>
          <w:b/>
          <w:bCs/>
          <w:sz w:val="22"/>
          <w:szCs w:val="22"/>
        </w:rPr>
      </w:pPr>
      <w:r w:rsidRPr="00F97F90">
        <w:rPr>
          <w:rFonts w:ascii="Calibri" w:hAnsi="Calibri" w:cs="Calibri"/>
          <w:b/>
          <w:bCs/>
          <w:sz w:val="22"/>
          <w:szCs w:val="22"/>
        </w:rPr>
        <w:lastRenderedPageBreak/>
        <w:t xml:space="preserve">4.2 </w:t>
      </w:r>
      <w:r w:rsidR="004D1165" w:rsidRPr="00F97F90">
        <w:rPr>
          <w:rFonts w:ascii="Calibri" w:hAnsi="Calibri" w:cs="Calibri"/>
          <w:b/>
          <w:bCs/>
          <w:smallCaps/>
          <w:sz w:val="22"/>
          <w:szCs w:val="22"/>
        </w:rPr>
        <w:t>Controllo “A.2.3 allineamento con altre politiche organizzative”</w:t>
      </w:r>
    </w:p>
    <w:p w14:paraId="59186F48" w14:textId="5B4121F3"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 xml:space="preserve">Per garantire </w:t>
      </w:r>
      <w:r w:rsidR="009062F6" w:rsidRPr="00F97F90">
        <w:rPr>
          <w:rFonts w:ascii="Calibri" w:hAnsi="Calibri" w:cs="Calibri"/>
          <w:sz w:val="22"/>
          <w:szCs w:val="22"/>
        </w:rPr>
        <w:t>l’</w:t>
      </w:r>
      <w:r w:rsidRPr="00F97F90">
        <w:rPr>
          <w:rFonts w:ascii="Calibri" w:hAnsi="Calibri" w:cs="Calibri"/>
          <w:sz w:val="22"/>
          <w:szCs w:val="22"/>
        </w:rPr>
        <w:t xml:space="preserve">allineamento con </w:t>
      </w:r>
      <w:r w:rsidR="009062F6" w:rsidRPr="00F97F90">
        <w:rPr>
          <w:rFonts w:ascii="Calibri" w:hAnsi="Calibri" w:cs="Calibri"/>
          <w:sz w:val="22"/>
          <w:szCs w:val="22"/>
        </w:rPr>
        <w:t xml:space="preserve">le </w:t>
      </w:r>
      <w:r w:rsidRPr="00F97F90">
        <w:rPr>
          <w:rFonts w:ascii="Calibri" w:hAnsi="Calibri" w:cs="Calibri"/>
          <w:sz w:val="22"/>
          <w:szCs w:val="22"/>
        </w:rPr>
        <w:t>altre politiche organizzative</w:t>
      </w:r>
      <w:r w:rsidR="009062F6" w:rsidRPr="00F97F90">
        <w:rPr>
          <w:rFonts w:ascii="Calibri" w:hAnsi="Calibri" w:cs="Calibri"/>
          <w:sz w:val="22"/>
          <w:szCs w:val="22"/>
        </w:rPr>
        <w:t xml:space="preserve"> e il supporto degli obiettivi e dei valori dell’organizzazione, </w:t>
      </w:r>
      <w:r w:rsidR="00C51DD9" w:rsidRPr="00F97F90">
        <w:rPr>
          <w:rFonts w:ascii="Calibri" w:hAnsi="Calibri" w:cs="Calibri"/>
          <w:sz w:val="22"/>
          <w:szCs w:val="22"/>
        </w:rPr>
        <w:t>l’</w:t>
      </w:r>
      <w:r w:rsidR="004214B3" w:rsidRPr="00F97F90">
        <w:rPr>
          <w:rFonts w:ascii="Calibri" w:hAnsi="Calibri" w:cs="Calibri"/>
          <w:sz w:val="22"/>
          <w:szCs w:val="22"/>
        </w:rPr>
        <w:t>Istituto</w:t>
      </w:r>
      <w:r w:rsidR="009062F6" w:rsidRPr="00F97F90">
        <w:rPr>
          <w:rFonts w:ascii="Calibri" w:hAnsi="Calibri" w:cs="Calibri"/>
          <w:sz w:val="22"/>
          <w:szCs w:val="22"/>
        </w:rPr>
        <w:t>, nella politica sui sistemi di IA,</w:t>
      </w:r>
      <w:r w:rsidRPr="00F97F90">
        <w:rPr>
          <w:rFonts w:ascii="Calibri" w:hAnsi="Calibri" w:cs="Calibri"/>
          <w:sz w:val="22"/>
          <w:szCs w:val="22"/>
        </w:rPr>
        <w:t xml:space="preserve"> considera i seguenti aspetti</w:t>
      </w:r>
      <w:r w:rsidR="009062F6" w:rsidRPr="00F97F90">
        <w:rPr>
          <w:rFonts w:ascii="Calibri" w:hAnsi="Calibri" w:cs="Calibri"/>
          <w:sz w:val="22"/>
          <w:szCs w:val="22"/>
        </w:rPr>
        <w:t>:</w:t>
      </w:r>
    </w:p>
    <w:p w14:paraId="19720FCD" w14:textId="6D69B7EF" w:rsidR="009062F6" w:rsidRPr="00F97F90" w:rsidRDefault="007612BA" w:rsidP="00F97F90">
      <w:pPr>
        <w:numPr>
          <w:ilvl w:val="1"/>
          <w:numId w:val="9"/>
        </w:numPr>
        <w:spacing w:line="276" w:lineRule="auto"/>
        <w:jc w:val="both"/>
        <w:rPr>
          <w:rFonts w:ascii="Calibri" w:hAnsi="Calibri" w:cs="Calibri"/>
          <w:sz w:val="22"/>
          <w:szCs w:val="22"/>
        </w:rPr>
      </w:pPr>
      <w:r w:rsidRPr="00F97F90">
        <w:rPr>
          <w:rFonts w:ascii="Calibri" w:hAnsi="Calibri" w:cs="Calibri"/>
          <w:sz w:val="22"/>
          <w:szCs w:val="22"/>
          <w:u w:val="single"/>
        </w:rPr>
        <w:t>Visione e obiettivi</w:t>
      </w:r>
      <w:r w:rsidRPr="00F97F90">
        <w:rPr>
          <w:rFonts w:ascii="Calibri" w:hAnsi="Calibri" w:cs="Calibri"/>
          <w:sz w:val="22"/>
          <w:szCs w:val="22"/>
        </w:rPr>
        <w:t>: si assicura che la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sia coerente con la visione e gli obiettivi dell'organizzazione. Ciò significa che dovrebbe essere in linea con la strategia generale dell'organizzazione e contribuire al raggiungimento dei suoi obiettivi a lungo termine.</w:t>
      </w:r>
    </w:p>
    <w:p w14:paraId="47D4DB80" w14:textId="330ED25D" w:rsidR="009062F6" w:rsidRPr="00F97F90" w:rsidRDefault="007612BA" w:rsidP="00F97F90">
      <w:pPr>
        <w:numPr>
          <w:ilvl w:val="1"/>
          <w:numId w:val="9"/>
        </w:numPr>
        <w:spacing w:line="276" w:lineRule="auto"/>
        <w:jc w:val="both"/>
        <w:rPr>
          <w:rFonts w:ascii="Calibri" w:hAnsi="Calibri" w:cs="Calibri"/>
          <w:sz w:val="22"/>
          <w:szCs w:val="22"/>
        </w:rPr>
      </w:pPr>
      <w:r w:rsidRPr="00F97F90">
        <w:rPr>
          <w:rFonts w:ascii="Calibri" w:hAnsi="Calibri" w:cs="Calibri"/>
          <w:sz w:val="22"/>
          <w:szCs w:val="22"/>
          <w:u w:val="single"/>
        </w:rPr>
        <w:t>Valori e principi</w:t>
      </w:r>
      <w:r w:rsidRPr="00F97F90">
        <w:rPr>
          <w:rFonts w:ascii="Calibri" w:hAnsi="Calibri" w:cs="Calibri"/>
          <w:sz w:val="22"/>
          <w:szCs w:val="22"/>
        </w:rPr>
        <w:t>: si assicura che la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rifletta i valori e i principi dell'organizzazione.</w:t>
      </w:r>
    </w:p>
    <w:p w14:paraId="16EEEC8C" w14:textId="229C5BB9" w:rsidR="006C5EEF" w:rsidRPr="00F97F90" w:rsidRDefault="007612BA" w:rsidP="00F97F90">
      <w:pPr>
        <w:numPr>
          <w:ilvl w:val="1"/>
          <w:numId w:val="9"/>
        </w:numPr>
        <w:spacing w:line="276" w:lineRule="auto"/>
        <w:jc w:val="both"/>
        <w:rPr>
          <w:rFonts w:ascii="Calibri" w:hAnsi="Calibri" w:cs="Calibri"/>
          <w:sz w:val="22"/>
          <w:szCs w:val="22"/>
        </w:rPr>
      </w:pPr>
      <w:r w:rsidRPr="00F97F90">
        <w:rPr>
          <w:rFonts w:ascii="Calibri" w:hAnsi="Calibri" w:cs="Calibri"/>
          <w:sz w:val="22"/>
          <w:szCs w:val="22"/>
          <w:u w:val="single"/>
        </w:rPr>
        <w:t>Conformità normativa</w:t>
      </w:r>
      <w:r w:rsidRPr="00F97F90">
        <w:rPr>
          <w:rFonts w:ascii="Calibri" w:hAnsi="Calibri" w:cs="Calibri"/>
          <w:sz w:val="22"/>
          <w:szCs w:val="22"/>
        </w:rPr>
        <w:t>: si assicura che la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sia in linea con le leggi e</w:t>
      </w:r>
      <w:r w:rsidR="009062F6" w:rsidRPr="00F97F90">
        <w:rPr>
          <w:rFonts w:ascii="Calibri" w:hAnsi="Calibri" w:cs="Calibri"/>
          <w:sz w:val="22"/>
          <w:szCs w:val="22"/>
        </w:rPr>
        <w:t xml:space="preserve"> </w:t>
      </w:r>
      <w:r w:rsidRPr="00F97F90">
        <w:rPr>
          <w:rFonts w:ascii="Calibri" w:hAnsi="Calibri" w:cs="Calibri"/>
          <w:sz w:val="22"/>
          <w:szCs w:val="22"/>
        </w:rPr>
        <w:t>i regolamenti applicabili</w:t>
      </w:r>
      <w:r w:rsidR="009062F6" w:rsidRPr="00F97F90">
        <w:rPr>
          <w:rFonts w:ascii="Calibri" w:hAnsi="Calibri" w:cs="Calibri"/>
          <w:sz w:val="22"/>
          <w:szCs w:val="22"/>
        </w:rPr>
        <w:t xml:space="preserve">, </w:t>
      </w:r>
      <w:r w:rsidRPr="00F97F90">
        <w:rPr>
          <w:rFonts w:ascii="Calibri" w:hAnsi="Calibri" w:cs="Calibri"/>
          <w:sz w:val="22"/>
          <w:szCs w:val="22"/>
        </w:rPr>
        <w:t>in particolare con</w:t>
      </w:r>
      <w:r w:rsidR="009062F6" w:rsidRPr="00F97F90">
        <w:rPr>
          <w:rFonts w:ascii="Calibri" w:hAnsi="Calibri" w:cs="Calibri"/>
          <w:sz w:val="22"/>
          <w:szCs w:val="22"/>
        </w:rPr>
        <w:t xml:space="preserve"> riferimento alla conformità in materia di </w:t>
      </w:r>
      <w:r w:rsidRPr="00F97F90">
        <w:rPr>
          <w:rFonts w:ascii="Calibri" w:hAnsi="Calibri" w:cs="Calibri"/>
          <w:sz w:val="22"/>
          <w:szCs w:val="22"/>
        </w:rPr>
        <w:t>protezione dei dati, privacy, sicurezza e altre normative pertinenti.</w:t>
      </w:r>
    </w:p>
    <w:p w14:paraId="43DB1224" w14:textId="7C1DFFBB" w:rsidR="006C5EEF" w:rsidRPr="00F97F90" w:rsidRDefault="007612BA" w:rsidP="00F97F90">
      <w:pPr>
        <w:numPr>
          <w:ilvl w:val="1"/>
          <w:numId w:val="9"/>
        </w:numPr>
        <w:spacing w:line="276" w:lineRule="auto"/>
        <w:jc w:val="both"/>
        <w:rPr>
          <w:rFonts w:ascii="Calibri" w:hAnsi="Calibri" w:cs="Calibri"/>
          <w:sz w:val="22"/>
          <w:szCs w:val="22"/>
        </w:rPr>
      </w:pPr>
      <w:r w:rsidRPr="00F97F90">
        <w:rPr>
          <w:rFonts w:ascii="Calibri" w:hAnsi="Calibri" w:cs="Calibri"/>
          <w:sz w:val="22"/>
          <w:szCs w:val="22"/>
          <w:u w:val="single"/>
        </w:rPr>
        <w:t>Coinvolgimento delle parti interessate</w:t>
      </w:r>
      <w:r w:rsidRPr="00F97F90">
        <w:rPr>
          <w:rFonts w:ascii="Calibri" w:hAnsi="Calibri" w:cs="Calibri"/>
          <w:sz w:val="22"/>
          <w:szCs w:val="22"/>
        </w:rPr>
        <w:t xml:space="preserve">: coinvolge le </w:t>
      </w:r>
      <w:r w:rsidR="009062F6" w:rsidRPr="00F97F90">
        <w:rPr>
          <w:rFonts w:ascii="Calibri" w:hAnsi="Calibri" w:cs="Calibri"/>
          <w:sz w:val="22"/>
          <w:szCs w:val="22"/>
        </w:rPr>
        <w:t xml:space="preserve">principali </w:t>
      </w:r>
      <w:r w:rsidRPr="00F97F90">
        <w:rPr>
          <w:rFonts w:ascii="Calibri" w:hAnsi="Calibri" w:cs="Calibri"/>
          <w:sz w:val="22"/>
          <w:szCs w:val="22"/>
        </w:rPr>
        <w:t>parti interessate all'interno dell'organizzazione nel processo di sviluppo della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Vengono coinvolti </w:t>
      </w:r>
      <w:r w:rsidR="004214B3" w:rsidRPr="00F97F90">
        <w:rPr>
          <w:rFonts w:ascii="Calibri" w:hAnsi="Calibri" w:cs="Calibri"/>
          <w:sz w:val="22"/>
          <w:szCs w:val="22"/>
        </w:rPr>
        <w:t xml:space="preserve">soggetti </w:t>
      </w:r>
      <w:r w:rsidRPr="00F97F90">
        <w:rPr>
          <w:rFonts w:ascii="Calibri" w:hAnsi="Calibri" w:cs="Calibri"/>
          <w:sz w:val="22"/>
          <w:szCs w:val="22"/>
        </w:rPr>
        <w:t xml:space="preserve">rappresentanti </w:t>
      </w:r>
      <w:r w:rsidR="004214B3" w:rsidRPr="00F97F90">
        <w:rPr>
          <w:rFonts w:ascii="Calibri" w:hAnsi="Calibri" w:cs="Calibri"/>
          <w:sz w:val="22"/>
          <w:szCs w:val="22"/>
        </w:rPr>
        <w:t>di</w:t>
      </w:r>
      <w:r w:rsidRPr="00F97F90">
        <w:rPr>
          <w:rFonts w:ascii="Calibri" w:hAnsi="Calibri" w:cs="Calibri"/>
          <w:sz w:val="22"/>
          <w:szCs w:val="22"/>
        </w:rPr>
        <w:t xml:space="preserve"> diverse funzioni </w:t>
      </w:r>
      <w:r w:rsidR="004214B3" w:rsidRPr="00F97F90">
        <w:rPr>
          <w:rFonts w:ascii="Calibri" w:hAnsi="Calibri" w:cs="Calibri"/>
          <w:sz w:val="22"/>
          <w:szCs w:val="22"/>
        </w:rPr>
        <w:t>istituzionali.</w:t>
      </w:r>
    </w:p>
    <w:p w14:paraId="1A160506" w14:textId="0830619F" w:rsidR="00B64025" w:rsidRPr="00F97F90" w:rsidRDefault="007612BA" w:rsidP="00F97F90">
      <w:pPr>
        <w:numPr>
          <w:ilvl w:val="1"/>
          <w:numId w:val="9"/>
        </w:numPr>
        <w:spacing w:line="276" w:lineRule="auto"/>
        <w:jc w:val="both"/>
        <w:rPr>
          <w:rFonts w:ascii="Calibri" w:hAnsi="Calibri" w:cs="Calibri"/>
          <w:sz w:val="22"/>
          <w:szCs w:val="22"/>
        </w:rPr>
      </w:pPr>
      <w:r w:rsidRPr="00F97F90">
        <w:rPr>
          <w:rFonts w:ascii="Calibri" w:hAnsi="Calibri" w:cs="Calibri"/>
          <w:sz w:val="22"/>
          <w:szCs w:val="22"/>
          <w:u w:val="single"/>
        </w:rPr>
        <w:t>Coerenza con altre politiche</w:t>
      </w:r>
      <w:r w:rsidRPr="00F97F90">
        <w:rPr>
          <w:rFonts w:ascii="Calibri" w:hAnsi="Calibri" w:cs="Calibri"/>
          <w:sz w:val="22"/>
          <w:szCs w:val="22"/>
        </w:rPr>
        <w:t>: assicura che la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sia coerente con altre politiche organizzative esistenti. La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si integra con la politica </w:t>
      </w:r>
      <w:r w:rsidR="00B64025" w:rsidRPr="00F97F90">
        <w:rPr>
          <w:rFonts w:ascii="Calibri" w:hAnsi="Calibri" w:cs="Calibri"/>
          <w:sz w:val="22"/>
          <w:szCs w:val="22"/>
        </w:rPr>
        <w:t>sulla</w:t>
      </w:r>
      <w:r w:rsidRPr="00F97F90">
        <w:rPr>
          <w:rFonts w:ascii="Calibri" w:hAnsi="Calibri" w:cs="Calibri"/>
          <w:sz w:val="22"/>
          <w:szCs w:val="22"/>
        </w:rPr>
        <w:t xml:space="preserve"> sicurezza dei dati al fine di garantire la protezione dei dati personali cd. particolari.</w:t>
      </w:r>
    </w:p>
    <w:p w14:paraId="59CB651C" w14:textId="6C232F18" w:rsidR="007612BA" w:rsidRPr="00F97F90" w:rsidRDefault="007612BA" w:rsidP="00F97F90">
      <w:pPr>
        <w:numPr>
          <w:ilvl w:val="1"/>
          <w:numId w:val="9"/>
        </w:numPr>
        <w:spacing w:line="276" w:lineRule="auto"/>
        <w:jc w:val="both"/>
        <w:rPr>
          <w:rFonts w:ascii="Calibri" w:hAnsi="Calibri" w:cs="Calibri"/>
          <w:sz w:val="22"/>
          <w:szCs w:val="22"/>
        </w:rPr>
      </w:pPr>
      <w:r w:rsidRPr="00F97F90">
        <w:rPr>
          <w:rFonts w:ascii="Calibri" w:hAnsi="Calibri" w:cs="Calibri"/>
          <w:sz w:val="22"/>
          <w:szCs w:val="22"/>
          <w:u w:val="single"/>
        </w:rPr>
        <w:t>Monitoraggio e valutazione</w:t>
      </w:r>
      <w:r w:rsidRPr="00F97F90">
        <w:rPr>
          <w:rFonts w:ascii="Calibri" w:hAnsi="Calibri" w:cs="Calibri"/>
          <w:sz w:val="22"/>
          <w:szCs w:val="22"/>
        </w:rPr>
        <w:t>: implementa meccanismi di monitoraggio e valutazione per garantire che la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sia efficace e venga rispettata. Viene effettuata una revisione periodica della politica durante il riesame della direzione annuale o in caso di contestazioni/non conformità gravi riscontrate sui sistemi di IA e, inoltre, viene condotta l'analisi dei risultati ottenuti dall'implementazione dell'</w:t>
      </w:r>
      <w:r w:rsidR="00542377" w:rsidRPr="00F97F90">
        <w:rPr>
          <w:rFonts w:ascii="Calibri" w:hAnsi="Calibri" w:cs="Calibri"/>
          <w:sz w:val="22"/>
          <w:szCs w:val="22"/>
        </w:rPr>
        <w:t>Intelligenza Artificiale</w:t>
      </w:r>
      <w:r w:rsidRPr="00F97F90">
        <w:rPr>
          <w:rFonts w:ascii="Calibri" w:hAnsi="Calibri" w:cs="Calibri"/>
          <w:sz w:val="22"/>
          <w:szCs w:val="22"/>
        </w:rPr>
        <w:t>.</w:t>
      </w:r>
    </w:p>
    <w:p w14:paraId="66AAA26B" w14:textId="5673ED00" w:rsidR="005A64BB"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Tenendo conto di questi aspetti, è possibile sviluppare una politica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che sia allineata con le altre politiche organizzative e che supporti gli obiettivi e i valori dell'organizzazione.</w:t>
      </w:r>
    </w:p>
    <w:p w14:paraId="6BE8AD41" w14:textId="77777777" w:rsidR="006C5EEF" w:rsidRPr="00F97F90" w:rsidRDefault="006C5EEF" w:rsidP="00F97F90">
      <w:pPr>
        <w:spacing w:line="276" w:lineRule="auto"/>
        <w:jc w:val="both"/>
        <w:rPr>
          <w:rFonts w:ascii="Calibri" w:hAnsi="Calibri" w:cs="Calibri"/>
          <w:sz w:val="22"/>
          <w:szCs w:val="22"/>
        </w:rPr>
      </w:pPr>
    </w:p>
    <w:p w14:paraId="56E261F3" w14:textId="77777777" w:rsidR="007612BA" w:rsidRPr="00F97F90" w:rsidRDefault="007612BA" w:rsidP="00F97F90">
      <w:pPr>
        <w:spacing w:line="276" w:lineRule="auto"/>
        <w:ind w:firstLine="567"/>
        <w:jc w:val="both"/>
        <w:rPr>
          <w:rFonts w:ascii="Calibri" w:hAnsi="Calibri" w:cs="Calibri"/>
          <w:b/>
          <w:bCs/>
          <w:smallCaps/>
          <w:sz w:val="22"/>
          <w:szCs w:val="22"/>
        </w:rPr>
      </w:pPr>
      <w:r w:rsidRPr="00F97F90">
        <w:rPr>
          <w:rFonts w:ascii="Calibri" w:hAnsi="Calibri" w:cs="Calibri"/>
          <w:b/>
          <w:bCs/>
          <w:smallCaps/>
          <w:sz w:val="22"/>
          <w:szCs w:val="22"/>
        </w:rPr>
        <w:t xml:space="preserve">4.3 </w:t>
      </w:r>
      <w:r w:rsidR="004D1165" w:rsidRPr="00F97F90">
        <w:rPr>
          <w:rFonts w:ascii="Calibri" w:hAnsi="Calibri" w:cs="Calibri"/>
          <w:b/>
          <w:bCs/>
          <w:smallCaps/>
          <w:sz w:val="22"/>
          <w:szCs w:val="22"/>
        </w:rPr>
        <w:t>Controllo “A.2.4 revisione della politica sull'</w:t>
      </w:r>
      <w:proofErr w:type="spellStart"/>
      <w:r w:rsidR="004D1165" w:rsidRPr="00F97F90">
        <w:rPr>
          <w:rFonts w:ascii="Calibri" w:hAnsi="Calibri" w:cs="Calibri"/>
          <w:b/>
          <w:bCs/>
          <w:smallCaps/>
          <w:sz w:val="22"/>
          <w:szCs w:val="22"/>
        </w:rPr>
        <w:t>ia</w:t>
      </w:r>
      <w:proofErr w:type="spellEnd"/>
      <w:r w:rsidR="004D1165" w:rsidRPr="00F97F90">
        <w:rPr>
          <w:rFonts w:ascii="Calibri" w:hAnsi="Calibri" w:cs="Calibri"/>
          <w:b/>
          <w:bCs/>
          <w:smallCaps/>
          <w:sz w:val="22"/>
          <w:szCs w:val="22"/>
        </w:rPr>
        <w:t>”</w:t>
      </w:r>
    </w:p>
    <w:p w14:paraId="45D4987E" w14:textId="240B7140" w:rsidR="007612BA" w:rsidRPr="00F97F90" w:rsidRDefault="007612BA" w:rsidP="00F97F90">
      <w:pPr>
        <w:spacing w:line="276" w:lineRule="auto"/>
        <w:jc w:val="both"/>
        <w:rPr>
          <w:rFonts w:ascii="Calibri" w:hAnsi="Calibri" w:cs="Calibri"/>
          <w:sz w:val="22"/>
          <w:szCs w:val="22"/>
        </w:rPr>
      </w:pPr>
      <w:r w:rsidRPr="00F97F90">
        <w:rPr>
          <w:rFonts w:ascii="Calibri" w:hAnsi="Calibri" w:cs="Calibri"/>
          <w:sz w:val="22"/>
          <w:szCs w:val="22"/>
        </w:rPr>
        <w:t>La revisione della politica sull'</w:t>
      </w:r>
      <w:r w:rsidR="00542377" w:rsidRPr="00F97F90">
        <w:rPr>
          <w:rFonts w:ascii="Calibri" w:hAnsi="Calibri" w:cs="Calibri"/>
          <w:sz w:val="22"/>
          <w:szCs w:val="22"/>
        </w:rPr>
        <w:t>Intelligenza Artificiale</w:t>
      </w:r>
      <w:r w:rsidRPr="00F97F90">
        <w:rPr>
          <w:rFonts w:ascii="Calibri" w:hAnsi="Calibri" w:cs="Calibri"/>
          <w:sz w:val="22"/>
          <w:szCs w:val="22"/>
        </w:rPr>
        <w:t xml:space="preserve"> è un processo complesso che coinvolge diverse fasi</w:t>
      </w:r>
      <w:r w:rsidR="00B64025" w:rsidRPr="00F97F90">
        <w:rPr>
          <w:rFonts w:ascii="Calibri" w:hAnsi="Calibri" w:cs="Calibri"/>
          <w:sz w:val="22"/>
          <w:szCs w:val="22"/>
        </w:rPr>
        <w:t>:</w:t>
      </w:r>
    </w:p>
    <w:p w14:paraId="07EB0539" w14:textId="516997F0" w:rsidR="00B64025" w:rsidRPr="00F97F90" w:rsidRDefault="007612BA" w:rsidP="00F97F90">
      <w:pPr>
        <w:numPr>
          <w:ilvl w:val="1"/>
          <w:numId w:val="10"/>
        </w:numPr>
        <w:spacing w:line="276" w:lineRule="auto"/>
        <w:jc w:val="both"/>
        <w:rPr>
          <w:rFonts w:ascii="Calibri" w:hAnsi="Calibri" w:cs="Calibri"/>
          <w:sz w:val="22"/>
          <w:szCs w:val="22"/>
        </w:rPr>
      </w:pPr>
      <w:r w:rsidRPr="00F97F90">
        <w:rPr>
          <w:rFonts w:ascii="Calibri" w:hAnsi="Calibri" w:cs="Calibri"/>
          <w:sz w:val="22"/>
          <w:szCs w:val="22"/>
          <w:u w:val="single"/>
        </w:rPr>
        <w:t>Analisi delle esigenze e degli obiettivi</w:t>
      </w:r>
      <w:r w:rsidRPr="00F97F90">
        <w:rPr>
          <w:rFonts w:ascii="Calibri" w:hAnsi="Calibri" w:cs="Calibri"/>
          <w:sz w:val="22"/>
          <w:szCs w:val="22"/>
        </w:rPr>
        <w:t xml:space="preserve">: </w:t>
      </w:r>
      <w:r w:rsidR="00B64025" w:rsidRPr="00F97F90">
        <w:rPr>
          <w:rFonts w:ascii="Calibri" w:hAnsi="Calibri" w:cs="Calibri"/>
          <w:sz w:val="22"/>
          <w:szCs w:val="22"/>
        </w:rPr>
        <w:t>p</w:t>
      </w:r>
      <w:r w:rsidRPr="00F97F90">
        <w:rPr>
          <w:rFonts w:ascii="Calibri" w:hAnsi="Calibri" w:cs="Calibri"/>
          <w:sz w:val="22"/>
          <w:szCs w:val="22"/>
        </w:rPr>
        <w:t xml:space="preserve">rima di iniziare la revisione,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comprende le esigenze e gli obiettivi specifici della politica sull'</w:t>
      </w:r>
      <w:r w:rsidR="00542377" w:rsidRPr="00F97F90">
        <w:rPr>
          <w:rFonts w:ascii="Calibri" w:hAnsi="Calibri" w:cs="Calibri"/>
          <w:sz w:val="22"/>
          <w:szCs w:val="22"/>
        </w:rPr>
        <w:t>Intelligenza Artificiale</w:t>
      </w:r>
      <w:r w:rsidRPr="00F97F90">
        <w:rPr>
          <w:rFonts w:ascii="Calibri" w:hAnsi="Calibri" w:cs="Calibri"/>
          <w:sz w:val="22"/>
          <w:szCs w:val="22"/>
        </w:rPr>
        <w:t>. Viene effettuata una valutazione delle sfide attuali, l'identificazione delle aree di miglioramento e l'individuazione delle priorità.</w:t>
      </w:r>
    </w:p>
    <w:p w14:paraId="5E342150" w14:textId="69A4B06A" w:rsidR="00B64025" w:rsidRPr="00F97F90" w:rsidRDefault="007612BA" w:rsidP="00F97F90">
      <w:pPr>
        <w:numPr>
          <w:ilvl w:val="1"/>
          <w:numId w:val="10"/>
        </w:numPr>
        <w:spacing w:line="276" w:lineRule="auto"/>
        <w:jc w:val="both"/>
        <w:rPr>
          <w:rFonts w:ascii="Calibri" w:hAnsi="Calibri" w:cs="Calibri"/>
          <w:sz w:val="22"/>
          <w:szCs w:val="22"/>
        </w:rPr>
      </w:pPr>
      <w:r w:rsidRPr="00F97F90">
        <w:rPr>
          <w:rFonts w:ascii="Calibri" w:hAnsi="Calibri" w:cs="Calibri"/>
          <w:sz w:val="22"/>
          <w:szCs w:val="22"/>
          <w:u w:val="single"/>
        </w:rPr>
        <w:t xml:space="preserve">Coinvolgimento degli </w:t>
      </w:r>
      <w:r w:rsidR="00542377" w:rsidRPr="00F97F90">
        <w:rPr>
          <w:rFonts w:ascii="Calibri" w:hAnsi="Calibri" w:cs="Calibri"/>
          <w:sz w:val="22"/>
          <w:szCs w:val="22"/>
          <w:u w:val="single"/>
        </w:rPr>
        <w:t>interessati</w:t>
      </w:r>
      <w:r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 xml:space="preserve">ritiene fondamentale coinvolgere gli </w:t>
      </w:r>
      <w:r w:rsidR="00542377" w:rsidRPr="00F97F90">
        <w:rPr>
          <w:rFonts w:ascii="Calibri" w:hAnsi="Calibri" w:cs="Calibri"/>
          <w:sz w:val="22"/>
          <w:szCs w:val="22"/>
        </w:rPr>
        <w:t>interessati</w:t>
      </w:r>
      <w:r w:rsidRPr="00F97F90">
        <w:rPr>
          <w:rFonts w:ascii="Calibri" w:hAnsi="Calibri" w:cs="Calibri"/>
          <w:sz w:val="22"/>
          <w:szCs w:val="22"/>
        </w:rPr>
        <w:t xml:space="preserve"> chiave nel processo di revisione della politica di IA. Questi possono includere esperti di </w:t>
      </w:r>
      <w:r w:rsidR="00542377" w:rsidRPr="00F97F90">
        <w:rPr>
          <w:rFonts w:ascii="Calibri" w:hAnsi="Calibri" w:cs="Calibri"/>
          <w:sz w:val="22"/>
          <w:szCs w:val="22"/>
        </w:rPr>
        <w:t xml:space="preserve">Intelligenza </w:t>
      </w:r>
      <w:r w:rsidR="00542377" w:rsidRPr="00F97F90">
        <w:rPr>
          <w:rFonts w:ascii="Calibri" w:hAnsi="Calibri" w:cs="Calibri"/>
          <w:sz w:val="22"/>
          <w:szCs w:val="22"/>
        </w:rPr>
        <w:lastRenderedPageBreak/>
        <w:t>Artificiale</w:t>
      </w:r>
      <w:r w:rsidR="004214B3" w:rsidRPr="00F97F90">
        <w:rPr>
          <w:rFonts w:ascii="Calibri" w:hAnsi="Calibri" w:cs="Calibri"/>
          <w:sz w:val="22"/>
          <w:szCs w:val="22"/>
        </w:rPr>
        <w:t xml:space="preserve">, </w:t>
      </w:r>
      <w:r w:rsidRPr="00F97F90">
        <w:rPr>
          <w:rFonts w:ascii="Calibri" w:hAnsi="Calibri" w:cs="Calibri"/>
          <w:sz w:val="22"/>
          <w:szCs w:val="22"/>
        </w:rPr>
        <w:t>accademici, rappresentanti del settore privato, organizzazioni non governative e le parti terze interessate</w:t>
      </w:r>
      <w:r w:rsidR="004214B3" w:rsidRPr="00F97F90">
        <w:rPr>
          <w:rFonts w:ascii="Calibri" w:hAnsi="Calibri" w:cs="Calibri"/>
          <w:sz w:val="22"/>
          <w:szCs w:val="22"/>
        </w:rPr>
        <w:t xml:space="preserve"> (personale di segreteria, docenti, studenti)</w:t>
      </w:r>
      <w:r w:rsidRPr="00F97F90">
        <w:rPr>
          <w:rFonts w:ascii="Calibri" w:hAnsi="Calibri" w:cs="Calibri"/>
          <w:sz w:val="22"/>
          <w:szCs w:val="22"/>
        </w:rPr>
        <w:t xml:space="preserve">. Il coinvolgimento degli </w:t>
      </w:r>
      <w:r w:rsidR="00542377" w:rsidRPr="00F97F90">
        <w:rPr>
          <w:rFonts w:ascii="Calibri" w:hAnsi="Calibri" w:cs="Calibri"/>
          <w:sz w:val="22"/>
          <w:szCs w:val="22"/>
        </w:rPr>
        <w:t>interessati</w:t>
      </w:r>
      <w:r w:rsidRPr="00F97F90">
        <w:rPr>
          <w:rFonts w:ascii="Calibri" w:hAnsi="Calibri" w:cs="Calibri"/>
          <w:sz w:val="22"/>
          <w:szCs w:val="22"/>
        </w:rPr>
        <w:t xml:space="preserve"> può avvenire attraverso consultazioni, workshop, sondaggi o altre forme di partecipazione.</w:t>
      </w:r>
    </w:p>
    <w:p w14:paraId="10EEF074" w14:textId="40F0CC83" w:rsidR="00B64025" w:rsidRPr="00F97F90" w:rsidRDefault="007612BA" w:rsidP="00F97F90">
      <w:pPr>
        <w:numPr>
          <w:ilvl w:val="1"/>
          <w:numId w:val="10"/>
        </w:numPr>
        <w:spacing w:line="276" w:lineRule="auto"/>
        <w:jc w:val="both"/>
        <w:rPr>
          <w:rFonts w:ascii="Calibri" w:hAnsi="Calibri" w:cs="Calibri"/>
          <w:sz w:val="22"/>
          <w:szCs w:val="22"/>
        </w:rPr>
      </w:pPr>
      <w:r w:rsidRPr="00F97F90">
        <w:rPr>
          <w:rFonts w:ascii="Calibri" w:hAnsi="Calibri" w:cs="Calibri"/>
          <w:sz w:val="22"/>
          <w:szCs w:val="22"/>
          <w:u w:val="single"/>
        </w:rPr>
        <w:t>Analisi delle migliori pratiche e delle normative esistenti</w:t>
      </w:r>
      <w:r w:rsidRPr="00F97F90">
        <w:rPr>
          <w:rFonts w:ascii="Calibri" w:hAnsi="Calibri" w:cs="Calibri"/>
          <w:sz w:val="22"/>
          <w:szCs w:val="22"/>
        </w:rPr>
        <w:t xml:space="preserve">: </w:t>
      </w:r>
      <w:r w:rsidR="00B64025" w:rsidRPr="00F97F90">
        <w:rPr>
          <w:rFonts w:ascii="Calibri" w:hAnsi="Calibri" w:cs="Calibri"/>
          <w:sz w:val="22"/>
          <w:szCs w:val="22"/>
        </w:rPr>
        <w:t>d</w:t>
      </w:r>
      <w:r w:rsidRPr="00F97F90">
        <w:rPr>
          <w:rFonts w:ascii="Calibri" w:hAnsi="Calibri" w:cs="Calibri"/>
          <w:sz w:val="22"/>
          <w:szCs w:val="22"/>
        </w:rPr>
        <w:t xml:space="preserve">urante la revisione,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esamina le migliori pratiche e le normative esistenti sull'</w:t>
      </w:r>
      <w:r w:rsidR="00542377" w:rsidRPr="00F97F90">
        <w:rPr>
          <w:rFonts w:ascii="Calibri" w:hAnsi="Calibri" w:cs="Calibri"/>
          <w:sz w:val="22"/>
          <w:szCs w:val="22"/>
        </w:rPr>
        <w:t>Intelligenza Artificiale</w:t>
      </w:r>
      <w:r w:rsidRPr="00F97F90">
        <w:rPr>
          <w:rFonts w:ascii="Calibri" w:hAnsi="Calibri" w:cs="Calibri"/>
          <w:sz w:val="22"/>
          <w:szCs w:val="22"/>
        </w:rPr>
        <w:t xml:space="preserve"> a livello nazionale e internazionale. Ciò fornisce un quadro di riferimento per sviluppare politiche efficaci e allinearsi con gli standard globali.</w:t>
      </w:r>
    </w:p>
    <w:p w14:paraId="398B4551" w14:textId="3EFDB276" w:rsidR="00B64025" w:rsidRPr="00F97F90" w:rsidRDefault="007612BA" w:rsidP="00F97F90">
      <w:pPr>
        <w:numPr>
          <w:ilvl w:val="1"/>
          <w:numId w:val="10"/>
        </w:numPr>
        <w:spacing w:line="276" w:lineRule="auto"/>
        <w:jc w:val="both"/>
        <w:rPr>
          <w:rFonts w:ascii="Calibri" w:hAnsi="Calibri" w:cs="Calibri"/>
          <w:sz w:val="22"/>
          <w:szCs w:val="22"/>
        </w:rPr>
      </w:pPr>
      <w:r w:rsidRPr="00F97F90">
        <w:rPr>
          <w:rFonts w:ascii="Calibri" w:hAnsi="Calibri" w:cs="Calibri"/>
          <w:sz w:val="22"/>
          <w:szCs w:val="22"/>
          <w:u w:val="single"/>
        </w:rPr>
        <w:t>Valutazione dell'impatto</w:t>
      </w:r>
      <w:r w:rsidRPr="00F97F90">
        <w:rPr>
          <w:rFonts w:ascii="Calibri" w:hAnsi="Calibri" w:cs="Calibri"/>
          <w:sz w:val="22"/>
          <w:szCs w:val="22"/>
        </w:rPr>
        <w:t xml:space="preserve">: </w:t>
      </w:r>
      <w:r w:rsidR="00B64025" w:rsidRPr="00F97F90">
        <w:rPr>
          <w:rFonts w:ascii="Calibri" w:hAnsi="Calibri" w:cs="Calibri"/>
          <w:sz w:val="22"/>
          <w:szCs w:val="22"/>
        </w:rPr>
        <w:t>l</w:t>
      </w:r>
      <w:r w:rsidRPr="00F97F90">
        <w:rPr>
          <w:rFonts w:ascii="Calibri" w:hAnsi="Calibri" w:cs="Calibri"/>
          <w:sz w:val="22"/>
          <w:szCs w:val="22"/>
        </w:rPr>
        <w:t>a revisione include una valutazione dell'impatto delle politiche sull'</w:t>
      </w:r>
      <w:r w:rsidR="00542377" w:rsidRPr="00F97F90">
        <w:rPr>
          <w:rFonts w:ascii="Calibri" w:hAnsi="Calibri" w:cs="Calibri"/>
          <w:sz w:val="22"/>
          <w:szCs w:val="22"/>
        </w:rPr>
        <w:t>Intelligenza Artificiale</w:t>
      </w:r>
      <w:r w:rsidRPr="00F97F90">
        <w:rPr>
          <w:rFonts w:ascii="Calibri" w:hAnsi="Calibri" w:cs="Calibri"/>
          <w:sz w:val="22"/>
          <w:szCs w:val="22"/>
        </w:rPr>
        <w:t xml:space="preserve"> sugli individui, sulla società, sull'economia e sull’ambiente. Viene rivista l'analisi dei rischi, delle implicazioni etiche, delle questioni di privacy e sicurezza, nonché delle opportunità di sviluppo economico e degli impatti ambientali.</w:t>
      </w:r>
    </w:p>
    <w:p w14:paraId="2EEF1097" w14:textId="2497D343" w:rsidR="00B64025" w:rsidRPr="00F97F90" w:rsidRDefault="007612BA" w:rsidP="00F97F90">
      <w:pPr>
        <w:numPr>
          <w:ilvl w:val="1"/>
          <w:numId w:val="10"/>
        </w:numPr>
        <w:spacing w:line="276" w:lineRule="auto"/>
        <w:jc w:val="both"/>
        <w:rPr>
          <w:rFonts w:ascii="Calibri" w:hAnsi="Calibri" w:cs="Calibri"/>
          <w:sz w:val="22"/>
          <w:szCs w:val="22"/>
        </w:rPr>
      </w:pPr>
      <w:r w:rsidRPr="00F97F90">
        <w:rPr>
          <w:rFonts w:ascii="Calibri" w:hAnsi="Calibri" w:cs="Calibri"/>
          <w:sz w:val="22"/>
          <w:szCs w:val="22"/>
          <w:u w:val="single"/>
        </w:rPr>
        <w:t>Consultazione pubblica</w:t>
      </w:r>
      <w:r w:rsidRPr="00F97F90">
        <w:rPr>
          <w:rFonts w:ascii="Calibri" w:hAnsi="Calibri" w:cs="Calibri"/>
          <w:sz w:val="22"/>
          <w:szCs w:val="22"/>
        </w:rPr>
        <w:t xml:space="preserv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coinvolge il pubblico interessato attraverso consultazioni specifiche al fine di contribuire a garantire una maggiore trasparenza e responsabilità nel processo di revisione. Ciò può essere fatto attraverso consultazioni online o altre forme di coinvolgimento del pubblico.</w:t>
      </w:r>
      <w:r w:rsidR="00B64025" w:rsidRPr="00F97F90">
        <w:rPr>
          <w:rFonts w:ascii="Calibri" w:hAnsi="Calibri" w:cs="Calibri"/>
          <w:sz w:val="22"/>
          <w:szCs w:val="22"/>
        </w:rPr>
        <w:t xml:space="preserve"> </w:t>
      </w:r>
    </w:p>
    <w:p w14:paraId="245C345E" w14:textId="13C72071" w:rsidR="007612BA" w:rsidRPr="00F97F90" w:rsidRDefault="007612BA" w:rsidP="00F97F90">
      <w:pPr>
        <w:numPr>
          <w:ilvl w:val="1"/>
          <w:numId w:val="10"/>
        </w:numPr>
        <w:spacing w:line="276" w:lineRule="auto"/>
        <w:jc w:val="both"/>
        <w:rPr>
          <w:rFonts w:ascii="Calibri" w:hAnsi="Calibri" w:cs="Calibri"/>
          <w:sz w:val="22"/>
          <w:szCs w:val="22"/>
        </w:rPr>
      </w:pPr>
      <w:r w:rsidRPr="00F97F90">
        <w:rPr>
          <w:rFonts w:ascii="Calibri" w:hAnsi="Calibri" w:cs="Calibri"/>
          <w:sz w:val="22"/>
          <w:szCs w:val="22"/>
          <w:u w:val="single"/>
        </w:rPr>
        <w:t>Iterazioni e aggiornamenti</w:t>
      </w:r>
      <w:r w:rsidRPr="00F97F90">
        <w:rPr>
          <w:rFonts w:ascii="Calibri" w:hAnsi="Calibri" w:cs="Calibri"/>
          <w:sz w:val="22"/>
          <w:szCs w:val="22"/>
        </w:rPr>
        <w:t xml:space="preserve">: </w:t>
      </w:r>
      <w:r w:rsidR="00B64025" w:rsidRPr="00F97F90">
        <w:rPr>
          <w:rFonts w:ascii="Calibri" w:hAnsi="Calibri" w:cs="Calibri"/>
          <w:sz w:val="22"/>
          <w:szCs w:val="22"/>
        </w:rPr>
        <w:t>l</w:t>
      </w:r>
      <w:r w:rsidRPr="00F97F90">
        <w:rPr>
          <w:rFonts w:ascii="Calibri" w:hAnsi="Calibri" w:cs="Calibri"/>
          <w:sz w:val="22"/>
          <w:szCs w:val="22"/>
        </w:rPr>
        <w:t>a revisione della politica sull'</w:t>
      </w:r>
      <w:r w:rsidR="00542377" w:rsidRPr="00F97F90">
        <w:rPr>
          <w:rFonts w:ascii="Calibri" w:hAnsi="Calibri" w:cs="Calibri"/>
          <w:sz w:val="22"/>
          <w:szCs w:val="22"/>
        </w:rPr>
        <w:t>Intelligenza Artificiale</w:t>
      </w:r>
      <w:r w:rsidRPr="00F97F90">
        <w:rPr>
          <w:rFonts w:ascii="Calibri" w:hAnsi="Calibri" w:cs="Calibri"/>
          <w:sz w:val="22"/>
          <w:szCs w:val="22"/>
        </w:rPr>
        <w:t xml:space="preserve"> può richiedere iterazioni e aggiornamenti continui.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 xml:space="preserve">tiene conto dei feedback ricevuti dagli </w:t>
      </w:r>
      <w:r w:rsidR="00542377" w:rsidRPr="00F97F90">
        <w:rPr>
          <w:rFonts w:ascii="Calibri" w:hAnsi="Calibri" w:cs="Calibri"/>
          <w:sz w:val="22"/>
          <w:szCs w:val="22"/>
        </w:rPr>
        <w:t>interessati</w:t>
      </w:r>
      <w:r w:rsidRPr="00F97F90">
        <w:rPr>
          <w:rFonts w:ascii="Calibri" w:hAnsi="Calibri" w:cs="Calibri"/>
          <w:sz w:val="22"/>
          <w:szCs w:val="22"/>
        </w:rPr>
        <w:t xml:space="preserve"> e delle nuove scoperte o sviluppi nel campo dell'</w:t>
      </w:r>
      <w:r w:rsidR="00542377" w:rsidRPr="00F97F90">
        <w:rPr>
          <w:rFonts w:ascii="Calibri" w:hAnsi="Calibri" w:cs="Calibri"/>
          <w:sz w:val="22"/>
          <w:szCs w:val="22"/>
        </w:rPr>
        <w:t>Intelligenza Artificiale</w:t>
      </w:r>
      <w:r w:rsidRPr="00F97F90">
        <w:rPr>
          <w:rFonts w:ascii="Calibri" w:hAnsi="Calibri" w:cs="Calibri"/>
          <w:sz w:val="22"/>
          <w:szCs w:val="22"/>
        </w:rPr>
        <w:t xml:space="preserve">. A tal proposito, comunque, </w:t>
      </w:r>
      <w:r w:rsidR="00C51DD9" w:rsidRPr="00F97F90">
        <w:rPr>
          <w:rFonts w:ascii="Calibri" w:hAnsi="Calibri" w:cs="Calibri"/>
          <w:sz w:val="22"/>
          <w:szCs w:val="22"/>
        </w:rPr>
        <w:t>l’</w:t>
      </w:r>
      <w:r w:rsidR="004214B3" w:rsidRPr="00F97F90">
        <w:rPr>
          <w:rFonts w:ascii="Calibri" w:hAnsi="Calibri" w:cs="Calibri"/>
          <w:sz w:val="22"/>
          <w:szCs w:val="22"/>
        </w:rPr>
        <w:t>Istituto</w:t>
      </w:r>
      <w:r w:rsidR="00C51DD9" w:rsidRPr="00F97F90">
        <w:rPr>
          <w:rFonts w:ascii="Calibri" w:hAnsi="Calibri" w:cs="Calibri"/>
          <w:sz w:val="22"/>
          <w:szCs w:val="22"/>
        </w:rPr>
        <w:t xml:space="preserve"> </w:t>
      </w:r>
      <w:r w:rsidRPr="00F97F90">
        <w:rPr>
          <w:rFonts w:ascii="Calibri" w:hAnsi="Calibri" w:cs="Calibri"/>
          <w:sz w:val="22"/>
          <w:szCs w:val="22"/>
        </w:rPr>
        <w:t>garantisce almeno una revisione annuale della Politica della IA in seno al riesame della direzione.</w:t>
      </w:r>
    </w:p>
    <w:p w14:paraId="0051C6E1" w14:textId="77777777" w:rsidR="007612BA" w:rsidRPr="00F97F90" w:rsidRDefault="007612BA" w:rsidP="00F97F90">
      <w:pPr>
        <w:spacing w:line="276" w:lineRule="auto"/>
        <w:jc w:val="both"/>
        <w:rPr>
          <w:rFonts w:ascii="Calibri" w:hAnsi="Calibri" w:cs="Calibri"/>
          <w:sz w:val="22"/>
          <w:szCs w:val="22"/>
        </w:rPr>
      </w:pPr>
    </w:p>
    <w:p w14:paraId="5C475936" w14:textId="77777777" w:rsidR="00AB7B10" w:rsidRPr="00F97F90" w:rsidRDefault="00AB7B10" w:rsidP="00F97F90">
      <w:pPr>
        <w:spacing w:line="276" w:lineRule="auto"/>
        <w:jc w:val="both"/>
        <w:rPr>
          <w:rFonts w:ascii="Calibri" w:hAnsi="Calibri" w:cs="Calibri"/>
          <w:sz w:val="22"/>
          <w:szCs w:val="22"/>
        </w:rPr>
      </w:pPr>
    </w:p>
    <w:p w14:paraId="31FEE134" w14:textId="77777777" w:rsidR="005A64BB" w:rsidRPr="00F97F90" w:rsidRDefault="005A64BB" w:rsidP="00F97F90">
      <w:pPr>
        <w:spacing w:line="276" w:lineRule="auto"/>
        <w:jc w:val="both"/>
        <w:rPr>
          <w:rFonts w:ascii="Calibri" w:hAnsi="Calibri" w:cs="Calibri"/>
          <w:sz w:val="22"/>
          <w:szCs w:val="22"/>
        </w:rPr>
      </w:pPr>
    </w:p>
    <w:p w14:paraId="704BF7F4" w14:textId="77777777" w:rsidR="006C5EEF" w:rsidRPr="00F97F90" w:rsidRDefault="006C5EEF" w:rsidP="00F97F90">
      <w:pPr>
        <w:spacing w:line="276" w:lineRule="auto"/>
        <w:jc w:val="both"/>
        <w:rPr>
          <w:rFonts w:ascii="Calibri" w:hAnsi="Calibri" w:cs="Calibri"/>
          <w:sz w:val="22"/>
          <w:szCs w:val="22"/>
        </w:rPr>
      </w:pPr>
    </w:p>
    <w:p w14:paraId="62718512" w14:textId="77777777" w:rsidR="006C5EEF" w:rsidRPr="00F97F90" w:rsidRDefault="006C5EEF" w:rsidP="00F97F90">
      <w:pPr>
        <w:spacing w:line="276" w:lineRule="auto"/>
        <w:jc w:val="both"/>
        <w:rPr>
          <w:rFonts w:ascii="Calibri" w:hAnsi="Calibri" w:cs="Calibri"/>
          <w:sz w:val="22"/>
          <w:szCs w:val="22"/>
        </w:rPr>
      </w:pPr>
    </w:p>
    <w:p w14:paraId="18D50A9F" w14:textId="77777777" w:rsidR="006C5EEF" w:rsidRPr="00F97F90" w:rsidRDefault="006C5EEF" w:rsidP="00F97F90">
      <w:pPr>
        <w:spacing w:line="276" w:lineRule="auto"/>
        <w:jc w:val="both"/>
        <w:rPr>
          <w:rFonts w:ascii="Calibri" w:hAnsi="Calibri" w:cs="Calibri"/>
          <w:sz w:val="22"/>
          <w:szCs w:val="22"/>
        </w:rPr>
      </w:pPr>
    </w:p>
    <w:p w14:paraId="7BBE94D5" w14:textId="77777777" w:rsidR="00542377" w:rsidRPr="00F97F90" w:rsidRDefault="00542377" w:rsidP="00F97F90">
      <w:pPr>
        <w:spacing w:line="276" w:lineRule="auto"/>
        <w:jc w:val="both"/>
        <w:rPr>
          <w:rFonts w:ascii="Calibri" w:hAnsi="Calibri" w:cs="Calibri"/>
          <w:sz w:val="22"/>
          <w:szCs w:val="22"/>
        </w:rPr>
      </w:pPr>
    </w:p>
    <w:p w14:paraId="0309AE95" w14:textId="77777777" w:rsidR="007F12C0" w:rsidRPr="00F97F90" w:rsidRDefault="007F12C0" w:rsidP="00F97F90">
      <w:pPr>
        <w:spacing w:line="276" w:lineRule="auto"/>
        <w:jc w:val="both"/>
        <w:rPr>
          <w:rFonts w:ascii="Calibri" w:hAnsi="Calibri" w:cs="Calibri"/>
          <w:sz w:val="22"/>
          <w:szCs w:val="22"/>
        </w:rPr>
      </w:pPr>
    </w:p>
    <w:p w14:paraId="34190928" w14:textId="77777777" w:rsidR="00175AA3" w:rsidRPr="00F97F90" w:rsidRDefault="00175AA3" w:rsidP="00F97F90">
      <w:pPr>
        <w:spacing w:line="276" w:lineRule="auto"/>
        <w:jc w:val="both"/>
        <w:rPr>
          <w:rFonts w:ascii="Calibri" w:hAnsi="Calibri" w:cs="Calibri"/>
          <w:sz w:val="22"/>
          <w:szCs w:val="22"/>
        </w:rPr>
      </w:pPr>
    </w:p>
    <w:p w14:paraId="538AC2A3" w14:textId="77777777" w:rsidR="00175AA3" w:rsidRPr="00F97F90" w:rsidRDefault="00175AA3" w:rsidP="00F97F90">
      <w:pPr>
        <w:spacing w:line="276" w:lineRule="auto"/>
        <w:jc w:val="both"/>
        <w:rPr>
          <w:rFonts w:ascii="Calibri" w:hAnsi="Calibri" w:cs="Calibri"/>
          <w:sz w:val="22"/>
          <w:szCs w:val="22"/>
        </w:rPr>
      </w:pPr>
    </w:p>
    <w:p w14:paraId="47C8C253" w14:textId="77777777" w:rsidR="00175AA3" w:rsidRPr="00F97F90" w:rsidRDefault="00175AA3" w:rsidP="00F97F90">
      <w:pPr>
        <w:spacing w:line="276" w:lineRule="auto"/>
        <w:jc w:val="both"/>
        <w:rPr>
          <w:rFonts w:ascii="Calibri" w:hAnsi="Calibri" w:cs="Calibri"/>
          <w:sz w:val="22"/>
          <w:szCs w:val="22"/>
        </w:rPr>
      </w:pPr>
    </w:p>
    <w:p w14:paraId="16AAD8B4" w14:textId="77777777" w:rsidR="00C40383" w:rsidRPr="00F97F90" w:rsidRDefault="00C40383" w:rsidP="00F97F90">
      <w:pPr>
        <w:spacing w:line="276" w:lineRule="auto"/>
        <w:jc w:val="both"/>
        <w:rPr>
          <w:rFonts w:ascii="Calibri" w:hAnsi="Calibri" w:cs="Calibri"/>
          <w:sz w:val="22"/>
          <w:szCs w:val="22"/>
        </w:rPr>
        <w:sectPr w:rsidR="00C40383" w:rsidRPr="00F97F90" w:rsidSect="006C5EEF">
          <w:pgSz w:w="12240" w:h="15840" w:code="1"/>
          <w:pgMar w:top="518" w:right="1418" w:bottom="1418" w:left="1418" w:header="0" w:footer="0" w:gutter="0"/>
          <w:cols w:space="720"/>
          <w:noEndnote/>
        </w:sectPr>
      </w:pPr>
    </w:p>
    <w:p w14:paraId="498AB0C7" w14:textId="77777777" w:rsidR="00175AA3" w:rsidRPr="00F97F90" w:rsidRDefault="00175AA3" w:rsidP="00F97F90">
      <w:pPr>
        <w:spacing w:line="276" w:lineRule="auto"/>
        <w:jc w:val="both"/>
        <w:rPr>
          <w:rFonts w:ascii="Calibri" w:hAnsi="Calibri" w:cs="Calibri"/>
          <w:sz w:val="22"/>
          <w:szCs w:val="22"/>
        </w:rPr>
      </w:pPr>
    </w:p>
    <w:p w14:paraId="33B7BCCA" w14:textId="77777777" w:rsidR="00A41757" w:rsidRPr="00F97F90" w:rsidRDefault="00A41757" w:rsidP="00F97F90">
      <w:pPr>
        <w:spacing w:line="276" w:lineRule="auto"/>
        <w:jc w:val="both"/>
        <w:rPr>
          <w:rFonts w:ascii="Calibri" w:hAnsi="Calibri" w:cs="Calibri"/>
          <w:sz w:val="22"/>
          <w:szCs w:val="22"/>
        </w:rPr>
      </w:pPr>
      <w:r w:rsidRPr="00F97F90">
        <w:rPr>
          <w:rFonts w:ascii="Calibri" w:hAnsi="Calibri" w:cs="Calibri"/>
          <w:b/>
          <w:bCs/>
          <w:sz w:val="22"/>
          <w:szCs w:val="22"/>
        </w:rPr>
        <w:t xml:space="preserve">5. </w:t>
      </w:r>
      <w:r w:rsidRPr="00F97F90">
        <w:rPr>
          <w:rFonts w:ascii="Calibri" w:hAnsi="Calibri" w:cs="Calibri"/>
          <w:b/>
          <w:bCs/>
          <w:smallCaps/>
          <w:sz w:val="22"/>
          <w:szCs w:val="22"/>
        </w:rPr>
        <w:t>Gestione documentale</w:t>
      </w:r>
      <w:r w:rsidRPr="00F97F90">
        <w:rPr>
          <w:rFonts w:ascii="Calibri" w:hAnsi="Calibri" w:cs="Calibri"/>
          <w:b/>
          <w:bCs/>
          <w:sz w:val="22"/>
          <w:szCs w:val="22"/>
        </w:rPr>
        <w:t xml:space="preserve"> </w:t>
      </w:r>
    </w:p>
    <w:p w14:paraId="2AD251D3" w14:textId="77777777" w:rsidR="00A41757" w:rsidRPr="00F97F90" w:rsidRDefault="00A41757" w:rsidP="00F97F90">
      <w:pPr>
        <w:spacing w:line="276" w:lineRule="auto"/>
        <w:jc w:val="both"/>
        <w:rPr>
          <w:rFonts w:ascii="Calibri" w:hAnsi="Calibri" w:cs="Calibri"/>
          <w:sz w:val="22"/>
          <w:szCs w:val="22"/>
        </w:rPr>
      </w:pPr>
      <w:r w:rsidRPr="00F97F90">
        <w:rPr>
          <w:rFonts w:ascii="Calibri" w:hAnsi="Calibri" w:cs="Calibri"/>
          <w:sz w:val="22"/>
          <w:szCs w:val="22"/>
        </w:rPr>
        <w:t>Il presente documento è valido a partire dalla data di rilascio e viene periodicamente riesaminato (con cadenza almeno annuale) al fine di garantire la conformità alle seguenti fonti normative:</w:t>
      </w:r>
    </w:p>
    <w:p w14:paraId="6199C738" w14:textId="77777777" w:rsidR="00A41757" w:rsidRPr="00F97F90" w:rsidRDefault="00A41757" w:rsidP="00F97F90">
      <w:pPr>
        <w:pStyle w:val="Paragrafoelenco"/>
        <w:numPr>
          <w:ilvl w:val="0"/>
          <w:numId w:val="5"/>
        </w:numPr>
        <w:spacing w:line="276" w:lineRule="auto"/>
        <w:jc w:val="both"/>
        <w:rPr>
          <w:rFonts w:ascii="Calibri" w:hAnsi="Calibri" w:cs="Calibri"/>
          <w:sz w:val="22"/>
          <w:szCs w:val="22"/>
        </w:rPr>
      </w:pPr>
      <w:r w:rsidRPr="00F97F90">
        <w:rPr>
          <w:rFonts w:ascii="Calibri" w:hAnsi="Calibri" w:cs="Calibri"/>
          <w:sz w:val="22"/>
          <w:szCs w:val="22"/>
        </w:rPr>
        <w:t>Reg. UE 1689/2024</w:t>
      </w:r>
    </w:p>
    <w:p w14:paraId="637C98B1" w14:textId="77777777" w:rsidR="00A41757" w:rsidRPr="00F97F90" w:rsidRDefault="00A41757" w:rsidP="00F97F90">
      <w:pPr>
        <w:pStyle w:val="Paragrafoelenco"/>
        <w:numPr>
          <w:ilvl w:val="0"/>
          <w:numId w:val="5"/>
        </w:numPr>
        <w:spacing w:line="276" w:lineRule="auto"/>
        <w:jc w:val="both"/>
        <w:rPr>
          <w:rFonts w:ascii="Calibri" w:hAnsi="Calibri" w:cs="Calibri"/>
          <w:sz w:val="22"/>
          <w:szCs w:val="22"/>
        </w:rPr>
      </w:pPr>
      <w:r w:rsidRPr="00F97F90">
        <w:rPr>
          <w:rFonts w:ascii="Calibri" w:hAnsi="Calibri" w:cs="Calibri"/>
          <w:sz w:val="22"/>
          <w:szCs w:val="22"/>
        </w:rPr>
        <w:t>Reg. UE 679/2016</w:t>
      </w:r>
    </w:p>
    <w:p w14:paraId="3DFAA6FA" w14:textId="77777777" w:rsidR="00A41757" w:rsidRPr="00F97F90" w:rsidRDefault="00A41757" w:rsidP="00F97F90">
      <w:pPr>
        <w:pStyle w:val="Paragrafoelenco"/>
        <w:numPr>
          <w:ilvl w:val="0"/>
          <w:numId w:val="5"/>
        </w:numPr>
        <w:spacing w:line="276" w:lineRule="auto"/>
        <w:jc w:val="both"/>
        <w:rPr>
          <w:rFonts w:ascii="Calibri" w:hAnsi="Calibri" w:cs="Calibri"/>
          <w:sz w:val="22"/>
          <w:szCs w:val="22"/>
        </w:rPr>
      </w:pPr>
      <w:r w:rsidRPr="00F97F90">
        <w:rPr>
          <w:rFonts w:ascii="Calibri" w:hAnsi="Calibri" w:cs="Calibri"/>
          <w:sz w:val="22"/>
          <w:szCs w:val="22"/>
        </w:rPr>
        <w:t>Norma ISO/IEC 42001:2023</w:t>
      </w:r>
    </w:p>
    <w:p w14:paraId="53E49524" w14:textId="728825BC" w:rsidR="00A41757" w:rsidRPr="00F97F90" w:rsidRDefault="00A41757" w:rsidP="00F97F90">
      <w:pPr>
        <w:pStyle w:val="Paragrafoelenco"/>
        <w:numPr>
          <w:ilvl w:val="0"/>
          <w:numId w:val="5"/>
        </w:numPr>
        <w:spacing w:line="276" w:lineRule="auto"/>
        <w:jc w:val="both"/>
        <w:rPr>
          <w:rFonts w:ascii="Calibri" w:hAnsi="Calibri" w:cs="Calibri"/>
          <w:sz w:val="22"/>
          <w:szCs w:val="22"/>
        </w:rPr>
      </w:pPr>
      <w:r w:rsidRPr="00F97F90">
        <w:rPr>
          <w:rFonts w:ascii="Calibri" w:hAnsi="Calibri" w:cs="Calibri"/>
          <w:sz w:val="22"/>
          <w:szCs w:val="22"/>
        </w:rPr>
        <w:t>Leggi, Regolamenti e/o Linee guida delle Istituzioni italiane</w:t>
      </w:r>
    </w:p>
    <w:p w14:paraId="033A7B7F" w14:textId="77777777" w:rsidR="00A41757" w:rsidRPr="00F97F90" w:rsidRDefault="00A41757" w:rsidP="00F97F90">
      <w:pPr>
        <w:spacing w:line="276" w:lineRule="auto"/>
        <w:jc w:val="both"/>
        <w:rPr>
          <w:rFonts w:ascii="Calibri" w:hAnsi="Calibri" w:cs="Calibri"/>
          <w:sz w:val="22"/>
          <w:szCs w:val="22"/>
        </w:rPr>
      </w:pPr>
    </w:p>
    <w:p w14:paraId="75A05C73" w14:textId="77777777" w:rsidR="00A41757" w:rsidRPr="00F97F90" w:rsidRDefault="00A41757" w:rsidP="00F97F90">
      <w:pPr>
        <w:spacing w:line="276" w:lineRule="auto"/>
        <w:jc w:val="both"/>
        <w:rPr>
          <w:rFonts w:ascii="Calibri" w:hAnsi="Calibri" w:cs="Calibri"/>
          <w:b/>
          <w:bCs/>
          <w:sz w:val="22"/>
          <w:szCs w:val="22"/>
        </w:rPr>
      </w:pPr>
      <w:r w:rsidRPr="00F97F90">
        <w:rPr>
          <w:rFonts w:ascii="Calibri" w:hAnsi="Calibri" w:cs="Calibri"/>
          <w:b/>
          <w:bCs/>
          <w:sz w:val="22"/>
          <w:szCs w:val="22"/>
        </w:rPr>
        <w:t xml:space="preserve">6. </w:t>
      </w:r>
      <w:r w:rsidRPr="00F97F90">
        <w:rPr>
          <w:rFonts w:ascii="Calibri" w:hAnsi="Calibri" w:cs="Calibri"/>
          <w:b/>
          <w:bCs/>
          <w:smallCaps/>
          <w:sz w:val="22"/>
          <w:szCs w:val="22"/>
        </w:rPr>
        <w:t>Termini, definizioni ed abbreviazioni</w:t>
      </w:r>
    </w:p>
    <w:p w14:paraId="24079327" w14:textId="77777777" w:rsidR="00A41757" w:rsidRPr="00F97F90" w:rsidRDefault="00A41757" w:rsidP="00F97F90">
      <w:pPr>
        <w:spacing w:line="276" w:lineRule="auto"/>
        <w:jc w:val="both"/>
        <w:rPr>
          <w:rFonts w:ascii="Calibri" w:hAnsi="Calibri" w:cs="Calibri"/>
          <w:sz w:val="22"/>
          <w:szCs w:val="22"/>
        </w:rPr>
      </w:pPr>
      <w:r w:rsidRPr="00F97F90">
        <w:rPr>
          <w:rFonts w:ascii="Calibri" w:hAnsi="Calibri" w:cs="Calibri"/>
          <w:sz w:val="22"/>
          <w:szCs w:val="22"/>
        </w:rPr>
        <w:t>Per approfondire o verificare termini, definizioni e abbreviazioni utilizzate in questa politica si fa riferimento al Reg. UE 1689/2024, al Reg. UE 679/2016, alla norma ISO/IEC 42001:2023 e al Manuale istituzionale.</w:t>
      </w:r>
    </w:p>
    <w:p w14:paraId="51A514CF" w14:textId="77777777" w:rsidR="00A41757" w:rsidRPr="00F97F90" w:rsidRDefault="00A41757" w:rsidP="00F97F90">
      <w:pPr>
        <w:spacing w:line="276" w:lineRule="auto"/>
        <w:jc w:val="both"/>
        <w:rPr>
          <w:rFonts w:ascii="Calibri" w:hAnsi="Calibri" w:cs="Calibri"/>
          <w:sz w:val="22"/>
          <w:szCs w:val="22"/>
        </w:rPr>
      </w:pPr>
    </w:p>
    <w:p w14:paraId="451C3AA4" w14:textId="77777777" w:rsidR="00A41757" w:rsidRPr="00F97F90" w:rsidRDefault="00A41757" w:rsidP="00F97F90">
      <w:pPr>
        <w:spacing w:line="276" w:lineRule="auto"/>
        <w:jc w:val="both"/>
        <w:rPr>
          <w:rFonts w:ascii="Calibri" w:hAnsi="Calibri" w:cs="Calibri"/>
          <w:b/>
          <w:bCs/>
          <w:sz w:val="22"/>
          <w:szCs w:val="22"/>
        </w:rPr>
      </w:pPr>
      <w:r w:rsidRPr="00F97F90">
        <w:rPr>
          <w:rFonts w:ascii="Calibri" w:hAnsi="Calibri" w:cs="Calibri"/>
          <w:b/>
          <w:bCs/>
          <w:sz w:val="22"/>
          <w:szCs w:val="22"/>
        </w:rPr>
        <w:t xml:space="preserve">7. </w:t>
      </w:r>
      <w:r w:rsidRPr="00F97F90">
        <w:rPr>
          <w:rFonts w:ascii="Calibri" w:hAnsi="Calibri" w:cs="Calibri"/>
          <w:b/>
          <w:bCs/>
          <w:smallCaps/>
          <w:sz w:val="22"/>
          <w:szCs w:val="22"/>
        </w:rPr>
        <w:t>Soggetti di riferimento nell’istituto</w:t>
      </w:r>
    </w:p>
    <w:p w14:paraId="67027F91" w14:textId="77777777" w:rsidR="00A41757" w:rsidRPr="00F97F90" w:rsidRDefault="00A41757" w:rsidP="00F97F90">
      <w:pPr>
        <w:spacing w:line="276" w:lineRule="auto"/>
        <w:jc w:val="both"/>
        <w:rPr>
          <w:rFonts w:ascii="Calibri" w:hAnsi="Calibri" w:cs="Calibri"/>
          <w:sz w:val="22"/>
          <w:szCs w:val="22"/>
        </w:rPr>
      </w:pPr>
      <w:r w:rsidRPr="00F97F90">
        <w:rPr>
          <w:rFonts w:ascii="Calibri" w:hAnsi="Calibri" w:cs="Calibri"/>
          <w:sz w:val="22"/>
          <w:szCs w:val="22"/>
        </w:rPr>
        <w:t>I soggetti di riferimento per il presente documento sono:</w:t>
      </w:r>
    </w:p>
    <w:p w14:paraId="65E4BD48" w14:textId="77777777" w:rsidR="00A41757" w:rsidRPr="00F97F90" w:rsidRDefault="00A41757" w:rsidP="00F97F90">
      <w:pPr>
        <w:numPr>
          <w:ilvl w:val="0"/>
          <w:numId w:val="5"/>
        </w:numPr>
        <w:spacing w:line="276" w:lineRule="auto"/>
        <w:jc w:val="both"/>
        <w:rPr>
          <w:rFonts w:ascii="Calibri" w:hAnsi="Calibri" w:cs="Calibri"/>
          <w:sz w:val="22"/>
          <w:szCs w:val="22"/>
        </w:rPr>
      </w:pPr>
      <w:r w:rsidRPr="00F97F90">
        <w:rPr>
          <w:rFonts w:ascii="Calibri" w:hAnsi="Calibri" w:cs="Calibri"/>
          <w:sz w:val="22"/>
          <w:szCs w:val="22"/>
        </w:rPr>
        <w:t>Referente del Sistema di Gestione dell’Intelligenza Artificiale (Referente IA)</w:t>
      </w:r>
    </w:p>
    <w:p w14:paraId="133E6AAC" w14:textId="77777777" w:rsidR="00A41757" w:rsidRPr="00F97F90" w:rsidRDefault="00A41757" w:rsidP="00F97F90">
      <w:pPr>
        <w:numPr>
          <w:ilvl w:val="0"/>
          <w:numId w:val="5"/>
        </w:numPr>
        <w:spacing w:line="276" w:lineRule="auto"/>
        <w:jc w:val="both"/>
        <w:rPr>
          <w:rFonts w:ascii="Calibri" w:hAnsi="Calibri" w:cs="Calibri"/>
          <w:sz w:val="22"/>
          <w:szCs w:val="22"/>
        </w:rPr>
      </w:pPr>
      <w:r w:rsidRPr="00F97F90">
        <w:rPr>
          <w:rFonts w:ascii="Calibri" w:hAnsi="Calibri" w:cs="Calibri"/>
          <w:sz w:val="22"/>
          <w:szCs w:val="22"/>
        </w:rPr>
        <w:t>Dirigente Scolastico (DS)</w:t>
      </w:r>
    </w:p>
    <w:p w14:paraId="5C8EF118" w14:textId="77777777" w:rsidR="00A41757" w:rsidRPr="00F97F90" w:rsidRDefault="00A41757" w:rsidP="00F97F90">
      <w:pPr>
        <w:numPr>
          <w:ilvl w:val="0"/>
          <w:numId w:val="5"/>
        </w:numPr>
        <w:spacing w:line="276" w:lineRule="auto"/>
        <w:jc w:val="both"/>
        <w:rPr>
          <w:rFonts w:ascii="Calibri" w:hAnsi="Calibri" w:cs="Calibri"/>
          <w:sz w:val="22"/>
          <w:szCs w:val="22"/>
        </w:rPr>
      </w:pPr>
      <w:r w:rsidRPr="00F97F90">
        <w:rPr>
          <w:rFonts w:ascii="Calibri" w:hAnsi="Calibri" w:cs="Calibri"/>
          <w:sz w:val="22"/>
          <w:szCs w:val="22"/>
        </w:rPr>
        <w:t>Dirigente dei Servizi Generali e Amministrativi (DSGA)</w:t>
      </w:r>
    </w:p>
    <w:p w14:paraId="72C410CA" w14:textId="1495E1C0" w:rsidR="00A41757" w:rsidRPr="00F97F90" w:rsidRDefault="00A41757" w:rsidP="00F97F90">
      <w:pPr>
        <w:numPr>
          <w:ilvl w:val="0"/>
          <w:numId w:val="5"/>
        </w:numPr>
        <w:spacing w:line="276" w:lineRule="auto"/>
        <w:jc w:val="both"/>
        <w:rPr>
          <w:rFonts w:ascii="Calibri" w:hAnsi="Calibri" w:cs="Calibri"/>
          <w:sz w:val="22"/>
          <w:szCs w:val="22"/>
        </w:rPr>
      </w:pPr>
      <w:r w:rsidRPr="00F97F90">
        <w:rPr>
          <w:rFonts w:ascii="Calibri" w:hAnsi="Calibri" w:cs="Calibri"/>
          <w:sz w:val="22"/>
          <w:szCs w:val="22"/>
        </w:rPr>
        <w:t>Referente dei servizi IT</w:t>
      </w:r>
    </w:p>
    <w:p w14:paraId="0F3AD61E" w14:textId="4A5B82DA" w:rsidR="007612BA" w:rsidRPr="00F97F90" w:rsidRDefault="007612BA" w:rsidP="00F97F90">
      <w:pPr>
        <w:spacing w:line="276" w:lineRule="auto"/>
        <w:jc w:val="both"/>
        <w:rPr>
          <w:rFonts w:ascii="Calibri" w:hAnsi="Calibri" w:cs="Calibri"/>
          <w:sz w:val="22"/>
          <w:szCs w:val="22"/>
        </w:rPr>
      </w:pPr>
    </w:p>
    <w:sectPr w:rsidR="007612BA" w:rsidRPr="00F97F90" w:rsidSect="006C5EEF">
      <w:pgSz w:w="12240" w:h="15840" w:code="1"/>
      <w:pgMar w:top="518" w:right="1418" w:bottom="1418" w:left="1418"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617336" w14:textId="77777777" w:rsidR="001B094D" w:rsidRDefault="001B094D" w:rsidP="007612BA">
      <w:pPr>
        <w:spacing w:after="0" w:line="240" w:lineRule="auto"/>
      </w:pPr>
      <w:r>
        <w:separator/>
      </w:r>
    </w:p>
  </w:endnote>
  <w:endnote w:type="continuationSeparator" w:id="0">
    <w:p w14:paraId="4415A742" w14:textId="77777777" w:rsidR="001B094D" w:rsidRDefault="001B094D" w:rsidP="00761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ptos">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5"/>
      <w:gridCol w:w="4969"/>
    </w:tblGrid>
    <w:tr w:rsidR="006C5EEF" w:rsidRPr="00A97310" w14:paraId="18A06C06" w14:textId="77777777" w:rsidTr="00FD27D9">
      <w:tc>
        <w:tcPr>
          <w:tcW w:w="4665" w:type="dxa"/>
        </w:tcPr>
        <w:p w14:paraId="656E39B2" w14:textId="4179D6BE" w:rsidR="006C5EEF" w:rsidRPr="006C5EEF" w:rsidRDefault="006C5EEF" w:rsidP="006C5EEF">
          <w:pPr>
            <w:pStyle w:val="Pidipagina"/>
            <w:tabs>
              <w:tab w:val="left" w:pos="300"/>
              <w:tab w:val="center" w:pos="2336"/>
            </w:tabs>
            <w:spacing w:after="0" w:line="240" w:lineRule="auto"/>
            <w:ind w:left="451" w:hanging="451"/>
            <w:rPr>
              <w:rFonts w:ascii="Arial Narrow" w:eastAsia="Calibri" w:hAnsi="Arial Narrow"/>
              <w:kern w:val="0"/>
              <w:sz w:val="13"/>
              <w:szCs w:val="13"/>
              <w:lang w:eastAsia="en-US"/>
            </w:rPr>
          </w:pPr>
          <w:r>
            <w:rPr>
              <w:rFonts w:ascii="Arial Narrow" w:eastAsia="Calibri" w:hAnsi="Arial Narrow"/>
              <w:kern w:val="0"/>
              <w:sz w:val="13"/>
              <w:szCs w:val="13"/>
              <w:lang w:eastAsia="en-US"/>
            </w:rPr>
            <w:br/>
            <w:t>R</w:t>
          </w:r>
          <w:r w:rsidRPr="00A97310">
            <w:rPr>
              <w:rFonts w:ascii="Arial Narrow" w:eastAsia="Calibri" w:hAnsi="Arial Narrow"/>
              <w:kern w:val="0"/>
              <w:sz w:val="13"/>
              <w:szCs w:val="13"/>
              <w:lang w:eastAsia="en-US"/>
            </w:rPr>
            <w:t>ev. 00</w:t>
          </w:r>
          <w:r>
            <w:rPr>
              <w:rFonts w:ascii="Arial Narrow" w:eastAsia="Calibri" w:hAnsi="Arial Narrow"/>
              <w:noProof/>
              <w:kern w:val="0"/>
              <w:sz w:val="13"/>
              <w:szCs w:val="13"/>
              <w:lang w:eastAsia="en-US"/>
            </w:rPr>
            <w:t xml:space="preserve"> </w:t>
          </w:r>
        </w:p>
      </w:tc>
      <w:tc>
        <w:tcPr>
          <w:tcW w:w="4969" w:type="dxa"/>
        </w:tcPr>
        <w:p w14:paraId="50A843D2" w14:textId="77777777" w:rsidR="006C5EEF" w:rsidRDefault="006C5EEF" w:rsidP="006C5EEF">
          <w:pPr>
            <w:pStyle w:val="Pidipagina"/>
            <w:tabs>
              <w:tab w:val="left" w:pos="300"/>
              <w:tab w:val="center" w:pos="2336"/>
            </w:tabs>
            <w:spacing w:after="0" w:line="240" w:lineRule="auto"/>
            <w:rPr>
              <w:rFonts w:ascii="Arial Narrow" w:eastAsia="Calibri" w:hAnsi="Arial Narrow"/>
              <w:kern w:val="0"/>
              <w:sz w:val="13"/>
              <w:szCs w:val="13"/>
              <w:lang w:eastAsia="en-US"/>
            </w:rPr>
          </w:pPr>
        </w:p>
        <w:p w14:paraId="623EA72E" w14:textId="77777777" w:rsidR="006C5EEF" w:rsidRPr="00A97310" w:rsidRDefault="006C5EEF" w:rsidP="006C5EEF">
          <w:pPr>
            <w:pStyle w:val="Pidipagina"/>
            <w:tabs>
              <w:tab w:val="left" w:pos="300"/>
              <w:tab w:val="center" w:pos="2336"/>
            </w:tabs>
            <w:spacing w:after="0" w:line="240" w:lineRule="auto"/>
            <w:rPr>
              <w:rFonts w:ascii="Arial Narrow" w:eastAsia="Calibri" w:hAnsi="Arial Narrow"/>
              <w:kern w:val="0"/>
              <w:sz w:val="13"/>
              <w:szCs w:val="13"/>
              <w:lang w:eastAsia="en-US"/>
            </w:rPr>
          </w:pPr>
          <w:r w:rsidRPr="00A97310">
            <w:rPr>
              <w:rFonts w:ascii="Arial Narrow" w:eastAsia="Calibri" w:hAnsi="Arial Narrow"/>
              <w:kern w:val="0"/>
              <w:sz w:val="13"/>
              <w:szCs w:val="13"/>
              <w:lang w:eastAsia="en-US"/>
            </w:rPr>
            <w:t xml:space="preserve">TUTTI I DIRITTI RISERVATI© - CONFIDENTIAL AND PROPERTY     </w:t>
          </w:r>
          <w:r w:rsidRPr="00A97310">
            <w:rPr>
              <w:rFonts w:ascii="Arial Narrow" w:eastAsia="Calibri" w:hAnsi="Arial Narrow"/>
              <w:kern w:val="0"/>
              <w:sz w:val="13"/>
              <w:szCs w:val="13"/>
              <w:lang w:eastAsia="en-US"/>
            </w:rPr>
            <w:tab/>
            <w:t xml:space="preserve">Pagina </w:t>
          </w:r>
          <w:r w:rsidRPr="00A97310">
            <w:rPr>
              <w:rFonts w:ascii="Arial Narrow" w:eastAsia="Calibri" w:hAnsi="Arial Narrow"/>
              <w:kern w:val="0"/>
              <w:sz w:val="13"/>
              <w:szCs w:val="13"/>
              <w:lang w:eastAsia="en-US"/>
            </w:rPr>
            <w:fldChar w:fldCharType="begin"/>
          </w:r>
          <w:r w:rsidRPr="00A97310">
            <w:rPr>
              <w:rFonts w:ascii="Arial Narrow" w:eastAsia="Calibri" w:hAnsi="Arial Narrow"/>
              <w:kern w:val="0"/>
              <w:sz w:val="13"/>
              <w:szCs w:val="13"/>
              <w:lang w:eastAsia="en-US"/>
            </w:rPr>
            <w:instrText>PAGE</w:instrText>
          </w:r>
          <w:r w:rsidRPr="00A97310">
            <w:rPr>
              <w:rFonts w:ascii="Arial Narrow" w:eastAsia="Calibri" w:hAnsi="Arial Narrow"/>
              <w:kern w:val="0"/>
              <w:sz w:val="13"/>
              <w:szCs w:val="13"/>
              <w:lang w:eastAsia="en-US"/>
            </w:rPr>
            <w:fldChar w:fldCharType="separate"/>
          </w:r>
          <w:r w:rsidRPr="00A97310">
            <w:rPr>
              <w:rFonts w:ascii="Arial Narrow" w:eastAsia="Calibri" w:hAnsi="Arial Narrow"/>
              <w:kern w:val="0"/>
              <w:sz w:val="13"/>
              <w:szCs w:val="13"/>
              <w:lang w:eastAsia="en-US"/>
            </w:rPr>
            <w:t>3</w:t>
          </w:r>
          <w:r w:rsidRPr="00A97310">
            <w:rPr>
              <w:rFonts w:ascii="Arial Narrow" w:eastAsia="Calibri" w:hAnsi="Arial Narrow"/>
              <w:kern w:val="0"/>
              <w:sz w:val="13"/>
              <w:szCs w:val="13"/>
              <w:lang w:eastAsia="en-US"/>
            </w:rPr>
            <w:fldChar w:fldCharType="end"/>
          </w:r>
          <w:r w:rsidRPr="00A97310">
            <w:rPr>
              <w:rFonts w:ascii="Arial Narrow" w:eastAsia="Calibri" w:hAnsi="Arial Narrow"/>
              <w:kern w:val="0"/>
              <w:sz w:val="13"/>
              <w:szCs w:val="13"/>
              <w:lang w:eastAsia="en-US"/>
            </w:rPr>
            <w:t xml:space="preserve"> di </w:t>
          </w:r>
          <w:r w:rsidRPr="00A97310">
            <w:rPr>
              <w:rFonts w:ascii="Arial Narrow" w:eastAsia="Calibri" w:hAnsi="Arial Narrow"/>
              <w:kern w:val="0"/>
              <w:sz w:val="13"/>
              <w:szCs w:val="13"/>
              <w:lang w:eastAsia="en-US"/>
            </w:rPr>
            <w:fldChar w:fldCharType="begin"/>
          </w:r>
          <w:r w:rsidRPr="00A97310">
            <w:rPr>
              <w:rFonts w:ascii="Arial Narrow" w:eastAsia="Calibri" w:hAnsi="Arial Narrow"/>
              <w:kern w:val="0"/>
              <w:sz w:val="13"/>
              <w:szCs w:val="13"/>
              <w:lang w:eastAsia="en-US"/>
            </w:rPr>
            <w:instrText>NUMPAGES</w:instrText>
          </w:r>
          <w:r w:rsidRPr="00A97310">
            <w:rPr>
              <w:rFonts w:ascii="Arial Narrow" w:eastAsia="Calibri" w:hAnsi="Arial Narrow"/>
              <w:kern w:val="0"/>
              <w:sz w:val="13"/>
              <w:szCs w:val="13"/>
              <w:lang w:eastAsia="en-US"/>
            </w:rPr>
            <w:fldChar w:fldCharType="separate"/>
          </w:r>
          <w:r w:rsidRPr="00A97310">
            <w:rPr>
              <w:rFonts w:ascii="Arial Narrow" w:eastAsia="Calibri" w:hAnsi="Arial Narrow"/>
              <w:kern w:val="0"/>
              <w:sz w:val="13"/>
              <w:szCs w:val="13"/>
              <w:lang w:eastAsia="en-US"/>
            </w:rPr>
            <w:t>3</w:t>
          </w:r>
          <w:r w:rsidRPr="00A97310">
            <w:rPr>
              <w:rFonts w:ascii="Arial Narrow" w:eastAsia="Calibri" w:hAnsi="Arial Narrow"/>
              <w:kern w:val="0"/>
              <w:sz w:val="13"/>
              <w:szCs w:val="13"/>
              <w:lang w:eastAsia="en-US"/>
            </w:rPr>
            <w:fldChar w:fldCharType="end"/>
          </w:r>
          <w:r>
            <w:rPr>
              <w:rFonts w:ascii="Arial Narrow" w:eastAsia="Calibri" w:hAnsi="Arial Narrow"/>
              <w:kern w:val="0"/>
              <w:sz w:val="13"/>
              <w:szCs w:val="13"/>
              <w:lang w:eastAsia="en-US"/>
            </w:rPr>
            <w:br/>
          </w:r>
        </w:p>
      </w:tc>
    </w:tr>
  </w:tbl>
  <w:p w14:paraId="63E5B766" w14:textId="77777777" w:rsidR="006C5EEF" w:rsidRDefault="006C5E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B773AE" w14:textId="77777777" w:rsidR="001B094D" w:rsidRDefault="001B094D" w:rsidP="007612BA">
      <w:pPr>
        <w:spacing w:after="0" w:line="240" w:lineRule="auto"/>
      </w:pPr>
      <w:r>
        <w:separator/>
      </w:r>
    </w:p>
  </w:footnote>
  <w:footnote w:type="continuationSeparator" w:id="0">
    <w:p w14:paraId="7665CA04" w14:textId="77777777" w:rsidR="001B094D" w:rsidRDefault="001B094D" w:rsidP="007612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CBCA16" w14:textId="77777777" w:rsidR="00A97310" w:rsidRDefault="00A97310" w:rsidP="00A97310">
    <w:pPr>
      <w:pStyle w:val="Intestazione"/>
      <w:spacing w:line="360" w:lineRule="auto"/>
      <w:rPr>
        <w:rFonts w:ascii="Arial Narrow" w:hAnsi="Arial Narrow"/>
        <w:color w:val="0D0D0D"/>
        <w:sz w:val="26"/>
        <w:szCs w:val="26"/>
        <w:highlight w:val="yellow"/>
      </w:rPr>
    </w:pPr>
  </w:p>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26"/>
      <w:gridCol w:w="3309"/>
    </w:tblGrid>
    <w:tr w:rsidR="00A97310" w:rsidRPr="00A97310" w14:paraId="3E811006" w14:textId="77777777" w:rsidTr="00A97310">
      <w:trPr>
        <w:trHeight w:val="838"/>
        <w:jc w:val="center"/>
      </w:trPr>
      <w:tc>
        <w:tcPr>
          <w:tcW w:w="6226" w:type="dxa"/>
          <w:vAlign w:val="center"/>
        </w:tcPr>
        <w:p w14:paraId="57148D60" w14:textId="469FC3D8" w:rsidR="00A97310" w:rsidRPr="00A97310" w:rsidRDefault="00AC3545" w:rsidP="00A97310">
          <w:pPr>
            <w:pStyle w:val="Intestazione"/>
            <w:spacing w:after="0" w:line="240" w:lineRule="auto"/>
            <w:jc w:val="center"/>
            <w:rPr>
              <w:rFonts w:ascii="Arial Narrow" w:eastAsia="Calibri" w:hAnsi="Arial Narrow"/>
              <w:b/>
              <w:kern w:val="0"/>
              <w:sz w:val="36"/>
              <w:szCs w:val="36"/>
              <w:highlight w:val="yellow"/>
              <w:lang w:val="en-US" w:eastAsia="x-none"/>
            </w:rPr>
          </w:pPr>
          <w:proofErr w:type="spellStart"/>
          <w:r w:rsidRPr="00AC3545">
            <w:rPr>
              <w:rFonts w:ascii="Arial Narrow" w:eastAsia="Calibri" w:hAnsi="Arial Narrow"/>
              <w:b/>
              <w:kern w:val="0"/>
              <w:sz w:val="36"/>
              <w:szCs w:val="36"/>
              <w:lang w:val="en-US" w:eastAsia="x-none"/>
            </w:rPr>
            <w:t>Istituto</w:t>
          </w:r>
          <w:proofErr w:type="spellEnd"/>
          <w:r w:rsidRPr="00AC3545">
            <w:rPr>
              <w:rFonts w:ascii="Arial Narrow" w:eastAsia="Calibri" w:hAnsi="Arial Narrow"/>
              <w:b/>
              <w:kern w:val="0"/>
              <w:sz w:val="36"/>
              <w:szCs w:val="36"/>
              <w:lang w:val="en-US" w:eastAsia="x-none"/>
            </w:rPr>
            <w:t xml:space="preserve"> </w:t>
          </w:r>
          <w:proofErr w:type="spellStart"/>
          <w:r w:rsidRPr="00AC3545">
            <w:rPr>
              <w:rFonts w:ascii="Arial Narrow" w:eastAsia="Calibri" w:hAnsi="Arial Narrow"/>
              <w:b/>
              <w:kern w:val="0"/>
              <w:sz w:val="36"/>
              <w:szCs w:val="36"/>
              <w:lang w:val="en-US" w:eastAsia="x-none"/>
            </w:rPr>
            <w:t>Comprensivo</w:t>
          </w:r>
          <w:proofErr w:type="spellEnd"/>
          <w:r w:rsidRPr="00AC3545">
            <w:rPr>
              <w:rFonts w:ascii="Arial Narrow" w:eastAsia="Calibri" w:hAnsi="Arial Narrow"/>
              <w:b/>
              <w:kern w:val="0"/>
              <w:sz w:val="36"/>
              <w:szCs w:val="36"/>
              <w:lang w:val="en-US" w:eastAsia="x-none"/>
            </w:rPr>
            <w:t xml:space="preserve"> Luigi Angelini</w:t>
          </w:r>
        </w:p>
      </w:tc>
      <w:tc>
        <w:tcPr>
          <w:tcW w:w="3309" w:type="dxa"/>
          <w:vAlign w:val="center"/>
        </w:tcPr>
        <w:p w14:paraId="4A807E7B" w14:textId="4336FAB7" w:rsidR="00A97310" w:rsidRPr="00772C8A" w:rsidRDefault="00542377" w:rsidP="00A97310">
          <w:pPr>
            <w:pStyle w:val="Intestazione"/>
            <w:spacing w:after="0" w:line="240" w:lineRule="auto"/>
            <w:jc w:val="center"/>
            <w:rPr>
              <w:rFonts w:ascii="Arial Narrow" w:eastAsia="Calibri" w:hAnsi="Arial Narrow"/>
              <w:b/>
              <w:kern w:val="0"/>
              <w:lang w:eastAsia="x-none"/>
            </w:rPr>
          </w:pPr>
          <w:proofErr w:type="spellStart"/>
          <w:r>
            <w:rPr>
              <w:rFonts w:ascii="Arial Narrow" w:eastAsia="Calibri" w:hAnsi="Arial Narrow"/>
              <w:b/>
              <w:kern w:val="0"/>
              <w:lang w:eastAsia="x-none"/>
            </w:rPr>
            <w:t>All</w:t>
          </w:r>
          <w:proofErr w:type="spellEnd"/>
          <w:r>
            <w:rPr>
              <w:rFonts w:ascii="Arial Narrow" w:eastAsia="Calibri" w:hAnsi="Arial Narrow"/>
              <w:b/>
              <w:kern w:val="0"/>
              <w:lang w:eastAsia="x-none"/>
            </w:rPr>
            <w:t xml:space="preserve">. </w:t>
          </w:r>
          <w:r w:rsidR="003469F6">
            <w:rPr>
              <w:rFonts w:ascii="Arial Narrow" w:eastAsia="Calibri" w:hAnsi="Arial Narrow"/>
              <w:b/>
              <w:kern w:val="0"/>
              <w:lang w:eastAsia="x-none"/>
            </w:rPr>
            <w:t>C_</w:t>
          </w:r>
          <w:r w:rsidR="00A97310" w:rsidRPr="00772C8A">
            <w:rPr>
              <w:rFonts w:ascii="Arial Narrow" w:eastAsia="Calibri" w:hAnsi="Arial Narrow"/>
              <w:b/>
              <w:kern w:val="0"/>
              <w:lang w:eastAsia="x-none"/>
            </w:rPr>
            <w:t xml:space="preserve">POLITICHE LEGATE AI SISTEMI DI </w:t>
          </w:r>
          <w:r>
            <w:rPr>
              <w:rFonts w:ascii="Arial Narrow" w:eastAsia="Calibri" w:hAnsi="Arial Narrow"/>
              <w:b/>
              <w:kern w:val="0"/>
              <w:lang w:eastAsia="x-none"/>
            </w:rPr>
            <w:t>IA</w:t>
          </w:r>
        </w:p>
      </w:tc>
    </w:tr>
  </w:tbl>
  <w:p w14:paraId="1D86694E" w14:textId="77777777" w:rsidR="00A97310" w:rsidRDefault="00A97310">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3706E"/>
    <w:multiLevelType w:val="hybridMultilevel"/>
    <w:tmpl w:val="FFFFFFFF"/>
    <w:lvl w:ilvl="0" w:tplc="04100013">
      <w:start w:val="1"/>
      <w:numFmt w:val="upperRoman"/>
      <w:lvlText w:val="%1."/>
      <w:lvlJc w:val="righ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 w15:restartNumberingAfterBreak="0">
    <w:nsid w:val="137643E1"/>
    <w:multiLevelType w:val="hybridMultilevel"/>
    <w:tmpl w:val="FFFFFFFF"/>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D8A62B5"/>
    <w:multiLevelType w:val="hybridMultilevel"/>
    <w:tmpl w:val="FFFFFFFF"/>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1E2C25B4"/>
    <w:multiLevelType w:val="hybridMultilevel"/>
    <w:tmpl w:val="FFFFFFFF"/>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0F91F24"/>
    <w:multiLevelType w:val="hybridMultilevel"/>
    <w:tmpl w:val="FFFFFFFF"/>
    <w:lvl w:ilvl="0" w:tplc="3E1646D0">
      <w:start w:val="4"/>
      <w:numFmt w:val="bullet"/>
      <w:lvlText w:val="-"/>
      <w:lvlJc w:val="left"/>
      <w:pPr>
        <w:ind w:left="720" w:hanging="360"/>
      </w:pPr>
      <w:rPr>
        <w:rFonts w:ascii="Century Gothic" w:eastAsia="Times New Roman" w:hAnsi="Century Gothic"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E731F8"/>
    <w:multiLevelType w:val="hybridMultilevel"/>
    <w:tmpl w:val="FFFFFFFF"/>
    <w:lvl w:ilvl="0" w:tplc="04100017">
      <w:start w:val="1"/>
      <w:numFmt w:val="lowerLetter"/>
      <w:lvlText w:val="%1)"/>
      <w:lvlJc w:val="left"/>
      <w:pPr>
        <w:ind w:left="720" w:hanging="360"/>
      </w:pPr>
      <w:rPr>
        <w:rFonts w:cs="Times New Roman"/>
      </w:rPr>
    </w:lvl>
    <w:lvl w:ilvl="1" w:tplc="5F7E0206">
      <w:start w:val="1"/>
      <w:numFmt w:val="decimal"/>
      <w:lvlText w:val="%2."/>
      <w:lvlJc w:val="left"/>
      <w:pPr>
        <w:ind w:left="1545" w:hanging="465"/>
      </w:pPr>
      <w:rPr>
        <w:rFonts w:cs="Times New Roman" w:hint="default"/>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15:restartNumberingAfterBreak="0">
    <w:nsid w:val="242F6A6A"/>
    <w:multiLevelType w:val="hybridMultilevel"/>
    <w:tmpl w:val="FFFFFFFF"/>
    <w:lvl w:ilvl="0" w:tplc="04100017">
      <w:start w:val="1"/>
      <w:numFmt w:val="lowerLetter"/>
      <w:lvlText w:val="%1)"/>
      <w:lvlJc w:val="left"/>
      <w:pPr>
        <w:ind w:left="720" w:hanging="360"/>
      </w:pPr>
      <w:rPr>
        <w:rFonts w:cs="Times New Roman"/>
      </w:rPr>
    </w:lvl>
    <w:lvl w:ilvl="1" w:tplc="04100017">
      <w:start w:val="1"/>
      <w:numFmt w:val="lowerLetter"/>
      <w:lvlText w:val="%2)"/>
      <w:lvlJc w:val="left"/>
      <w:pPr>
        <w:ind w:left="72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15:restartNumberingAfterBreak="0">
    <w:nsid w:val="53595513"/>
    <w:multiLevelType w:val="hybridMultilevel"/>
    <w:tmpl w:val="FFFFFFFF"/>
    <w:lvl w:ilvl="0" w:tplc="04100003">
      <w:start w:val="1"/>
      <w:numFmt w:val="bullet"/>
      <w:lvlText w:val="o"/>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88747F1"/>
    <w:multiLevelType w:val="hybridMultilevel"/>
    <w:tmpl w:val="FFFFFFFF"/>
    <w:lvl w:ilvl="0" w:tplc="E52A30A4">
      <w:start w:val="1"/>
      <w:numFmt w:val="lowerLetter"/>
      <w:lvlText w:val="%1)"/>
      <w:lvlJc w:val="left"/>
      <w:pPr>
        <w:ind w:left="780" w:hanging="42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9" w15:restartNumberingAfterBreak="0">
    <w:nsid w:val="7A55731E"/>
    <w:multiLevelType w:val="hybridMultilevel"/>
    <w:tmpl w:val="FFFFFFFF"/>
    <w:lvl w:ilvl="0" w:tplc="04100013">
      <w:start w:val="1"/>
      <w:numFmt w:val="upperRoman"/>
      <w:lvlText w:val="%1."/>
      <w:lvlJc w:val="right"/>
      <w:pPr>
        <w:ind w:left="720" w:hanging="360"/>
      </w:pPr>
      <w:rPr>
        <w:rFonts w:cs="Times New Roman"/>
      </w:rPr>
    </w:lvl>
    <w:lvl w:ilvl="1" w:tplc="04100013">
      <w:start w:val="1"/>
      <w:numFmt w:val="upperRoman"/>
      <w:lvlText w:val="%2."/>
      <w:lvlJc w:val="right"/>
      <w:pPr>
        <w:ind w:left="72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num w:numId="1">
    <w:abstractNumId w:val="7"/>
  </w:num>
  <w:num w:numId="2">
    <w:abstractNumId w:val="2"/>
  </w:num>
  <w:num w:numId="3">
    <w:abstractNumId w:val="5"/>
  </w:num>
  <w:num w:numId="4">
    <w:abstractNumId w:val="8"/>
  </w:num>
  <w:num w:numId="5">
    <w:abstractNumId w:val="4"/>
  </w:num>
  <w:num w:numId="6">
    <w:abstractNumId w:val="3"/>
  </w:num>
  <w:num w:numId="7">
    <w:abstractNumId w:val="1"/>
  </w:num>
  <w:num w:numId="8">
    <w:abstractNumId w:val="0"/>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2BA"/>
    <w:rsid w:val="00065624"/>
    <w:rsid w:val="000D3C50"/>
    <w:rsid w:val="000E5657"/>
    <w:rsid w:val="0016548F"/>
    <w:rsid w:val="00175AA3"/>
    <w:rsid w:val="001B094D"/>
    <w:rsid w:val="001F00A5"/>
    <w:rsid w:val="002329BC"/>
    <w:rsid w:val="00294EC7"/>
    <w:rsid w:val="002D7CE4"/>
    <w:rsid w:val="00305370"/>
    <w:rsid w:val="003469F6"/>
    <w:rsid w:val="00375ECC"/>
    <w:rsid w:val="003761B1"/>
    <w:rsid w:val="00377121"/>
    <w:rsid w:val="0038433F"/>
    <w:rsid w:val="003B2D29"/>
    <w:rsid w:val="003F0FB2"/>
    <w:rsid w:val="004214B3"/>
    <w:rsid w:val="004248EB"/>
    <w:rsid w:val="00437521"/>
    <w:rsid w:val="004D1165"/>
    <w:rsid w:val="004F5244"/>
    <w:rsid w:val="00536AB7"/>
    <w:rsid w:val="00542377"/>
    <w:rsid w:val="00542CFC"/>
    <w:rsid w:val="005A64BB"/>
    <w:rsid w:val="005B46EA"/>
    <w:rsid w:val="006277BD"/>
    <w:rsid w:val="0066440C"/>
    <w:rsid w:val="00671FBE"/>
    <w:rsid w:val="00676003"/>
    <w:rsid w:val="006C5EEF"/>
    <w:rsid w:val="007504D8"/>
    <w:rsid w:val="007559F9"/>
    <w:rsid w:val="007612BA"/>
    <w:rsid w:val="00772C8A"/>
    <w:rsid w:val="007F12C0"/>
    <w:rsid w:val="00803787"/>
    <w:rsid w:val="00873C06"/>
    <w:rsid w:val="00881C5D"/>
    <w:rsid w:val="00884B24"/>
    <w:rsid w:val="008A0993"/>
    <w:rsid w:val="008E4564"/>
    <w:rsid w:val="009062F6"/>
    <w:rsid w:val="00947F17"/>
    <w:rsid w:val="009E7057"/>
    <w:rsid w:val="00A41757"/>
    <w:rsid w:val="00A57025"/>
    <w:rsid w:val="00A6042C"/>
    <w:rsid w:val="00A97310"/>
    <w:rsid w:val="00AB7B10"/>
    <w:rsid w:val="00AC0BED"/>
    <w:rsid w:val="00AC3545"/>
    <w:rsid w:val="00AD1A71"/>
    <w:rsid w:val="00B07679"/>
    <w:rsid w:val="00B23A32"/>
    <w:rsid w:val="00B3071C"/>
    <w:rsid w:val="00B454F9"/>
    <w:rsid w:val="00B64025"/>
    <w:rsid w:val="00BF303C"/>
    <w:rsid w:val="00C05C2A"/>
    <w:rsid w:val="00C127E4"/>
    <w:rsid w:val="00C144DD"/>
    <w:rsid w:val="00C40383"/>
    <w:rsid w:val="00C51DD9"/>
    <w:rsid w:val="00CC18EE"/>
    <w:rsid w:val="00CD570A"/>
    <w:rsid w:val="00D005C4"/>
    <w:rsid w:val="00DD3E5D"/>
    <w:rsid w:val="00DF59EB"/>
    <w:rsid w:val="00DF6444"/>
    <w:rsid w:val="00EC724D"/>
    <w:rsid w:val="00EF5900"/>
    <w:rsid w:val="00F355AE"/>
    <w:rsid w:val="00F401E3"/>
    <w:rsid w:val="00F452DE"/>
    <w:rsid w:val="00F57A8B"/>
    <w:rsid w:val="00F97F90"/>
    <w:rsid w:val="00FA2203"/>
    <w:rsid w:val="00FB6DA3"/>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1A4BDBE"/>
  <w14:defaultImageDpi w14:val="0"/>
  <w15:docId w15:val="{62B7A9D4-DB9E-497D-89DA-B682180EF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Times New Roman" w:hAnsi="Aptos" w:cs="Aptos"/>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pacing w:after="160" w:line="278" w:lineRule="auto"/>
    </w:pPr>
    <w:rPr>
      <w:rFonts w:cs="Times New Roman"/>
      <w:kern w:val="2"/>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7612BA"/>
    <w:pPr>
      <w:tabs>
        <w:tab w:val="center" w:pos="4819"/>
        <w:tab w:val="right" w:pos="9638"/>
      </w:tabs>
    </w:pPr>
  </w:style>
  <w:style w:type="character" w:customStyle="1" w:styleId="IntestazioneCarattere">
    <w:name w:val="Intestazione Carattere"/>
    <w:basedOn w:val="Carpredefinitoparagrafo"/>
    <w:link w:val="Intestazione"/>
    <w:uiPriority w:val="99"/>
    <w:rsid w:val="007612BA"/>
    <w:rPr>
      <w:rFonts w:cs="Times New Roman"/>
    </w:rPr>
  </w:style>
  <w:style w:type="paragraph" w:styleId="Pidipagina">
    <w:name w:val="footer"/>
    <w:basedOn w:val="Normale"/>
    <w:link w:val="PidipaginaCarattere"/>
    <w:uiPriority w:val="99"/>
    <w:unhideWhenUsed/>
    <w:rsid w:val="007612BA"/>
    <w:pPr>
      <w:tabs>
        <w:tab w:val="center" w:pos="4819"/>
        <w:tab w:val="right" w:pos="9638"/>
      </w:tabs>
    </w:pPr>
  </w:style>
  <w:style w:type="character" w:customStyle="1" w:styleId="PidipaginaCarattere">
    <w:name w:val="Piè di pagina Carattere"/>
    <w:basedOn w:val="Carpredefinitoparagrafo"/>
    <w:link w:val="Pidipagina"/>
    <w:uiPriority w:val="99"/>
    <w:rsid w:val="007612BA"/>
    <w:rPr>
      <w:rFonts w:cs="Times New Roman"/>
    </w:rPr>
  </w:style>
  <w:style w:type="table" w:styleId="Grigliatabella">
    <w:name w:val="Table Grid"/>
    <w:basedOn w:val="Tabellanormale"/>
    <w:uiPriority w:val="39"/>
    <w:rsid w:val="0016548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agriglia1chiara-colore1">
    <w:name w:val="Grid Table 1 Light Accent 1"/>
    <w:basedOn w:val="Tabellanormale"/>
    <w:uiPriority w:val="46"/>
    <w:rsid w:val="0016548F"/>
    <w:rPr>
      <w:rFonts w:cs="Times New Roman"/>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rFonts w:cs="Times New Roman"/>
        <w:b/>
        <w:bCs/>
      </w:rPr>
      <w:tblPr/>
      <w:tcPr>
        <w:tcBorders>
          <w:bottom w:val="single" w:sz="12" w:space="0" w:color="45B0E1" w:themeColor="accent1" w:themeTint="99"/>
        </w:tcBorders>
      </w:tcPr>
    </w:tblStylePr>
    <w:tblStylePr w:type="lastRow">
      <w:rPr>
        <w:rFonts w:cs="Times New Roman"/>
        <w:b/>
        <w:bCs/>
      </w:rPr>
      <w:tblPr/>
      <w:tcPr>
        <w:tcBorders>
          <w:top w:val="double" w:sz="2" w:space="0" w:color="45B0E1" w:themeColor="accent1" w:themeTint="99"/>
        </w:tcBorders>
      </w:tcPr>
    </w:tblStylePr>
    <w:tblStylePr w:type="firstCol">
      <w:rPr>
        <w:rFonts w:cs="Times New Roman"/>
        <w:b/>
        <w:bCs/>
      </w:rPr>
    </w:tblStylePr>
    <w:tblStylePr w:type="lastCol">
      <w:rPr>
        <w:rFonts w:cs="Times New Roman"/>
        <w:b/>
        <w:bCs/>
      </w:rPr>
    </w:tblStylePr>
  </w:style>
  <w:style w:type="table" w:styleId="Tabellagriglia1chiara">
    <w:name w:val="Grid Table 1 Light"/>
    <w:basedOn w:val="Tabellanormale"/>
    <w:uiPriority w:val="46"/>
    <w:rsid w:val="0016548F"/>
    <w:rPr>
      <w:rFonts w:cs="Times New Roman"/>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rFonts w:cs="Times New Roman"/>
        <w:b/>
        <w:bCs/>
      </w:rPr>
      <w:tblPr/>
      <w:tcPr>
        <w:tcBorders>
          <w:bottom w:val="single" w:sz="12" w:space="0" w:color="666666" w:themeColor="text1" w:themeTint="99"/>
        </w:tcBorders>
      </w:tcPr>
    </w:tblStylePr>
    <w:tblStylePr w:type="lastRow">
      <w:rPr>
        <w:rFonts w:cs="Times New Roman"/>
        <w:b/>
        <w:bCs/>
      </w:rPr>
      <w:tblPr/>
      <w:tcPr>
        <w:tcBorders>
          <w:top w:val="double" w:sz="2" w:space="0" w:color="666666" w:themeColor="text1" w:themeTint="99"/>
        </w:tcBorders>
      </w:tcPr>
    </w:tblStylePr>
    <w:tblStylePr w:type="firstCol">
      <w:rPr>
        <w:rFonts w:cs="Times New Roman"/>
        <w:b/>
        <w:bCs/>
      </w:rPr>
    </w:tblStylePr>
    <w:tblStylePr w:type="lastCol">
      <w:rPr>
        <w:rFonts w:cs="Times New Roman"/>
        <w:b/>
        <w:bCs/>
      </w:rPr>
    </w:tblStylePr>
  </w:style>
  <w:style w:type="paragraph" w:customStyle="1" w:styleId="tabella">
    <w:name w:val="tabella"/>
    <w:basedOn w:val="Normale"/>
    <w:rsid w:val="00772C8A"/>
    <w:pPr>
      <w:suppressAutoHyphens/>
      <w:spacing w:before="40" w:after="40" w:line="240" w:lineRule="auto"/>
      <w:jc w:val="center"/>
    </w:pPr>
    <w:rPr>
      <w:rFonts w:ascii="Times New Roman" w:hAnsi="Times New Roman"/>
      <w:kern w:val="0"/>
      <w:sz w:val="16"/>
      <w:szCs w:val="16"/>
      <w:lang w:eastAsia="ar-SA"/>
    </w:rPr>
  </w:style>
  <w:style w:type="paragraph" w:styleId="Paragrafoelenco">
    <w:name w:val="List Paragraph"/>
    <w:basedOn w:val="Normale"/>
    <w:uiPriority w:val="34"/>
    <w:qFormat/>
    <w:rsid w:val="00A417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Consulente2 Privacycontrol</dc:creator>
  <cp:keywords/>
  <dc:description/>
  <cp:lastModifiedBy>Ilenia</cp:lastModifiedBy>
  <cp:revision>30</cp:revision>
  <dcterms:created xsi:type="dcterms:W3CDTF">2025-03-04T16:41:00Z</dcterms:created>
  <dcterms:modified xsi:type="dcterms:W3CDTF">2026-06-16T14:03:00Z</dcterms:modified>
</cp:coreProperties>
</file>